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868B6" w14:textId="43F09629" w:rsidR="008A73ED" w:rsidRPr="00245364" w:rsidRDefault="00245364" w:rsidP="00115FF9">
      <w:pPr>
        <w:ind w:right="-7"/>
        <w:rPr>
          <w:rFonts w:ascii="Arial" w:hAnsi="Arial" w:cs="Arial"/>
          <w:noProof/>
          <w:lang w:eastAsia="en-GB"/>
        </w:rPr>
      </w:pPr>
      <w:r w:rsidRPr="00245364">
        <w:rPr>
          <w:rFonts w:ascii="Arial" w:hAnsi="Arial" w:cs="Arial"/>
          <w:noProof/>
          <w:lang w:eastAsia="en-GB"/>
        </w:rPr>
        <w:drawing>
          <wp:anchor distT="0" distB="0" distL="114300" distR="114300" simplePos="0" relativeHeight="251658240" behindDoc="0" locked="0" layoutInCell="1" allowOverlap="1" wp14:anchorId="30F868F2" wp14:editId="2F5E970B">
            <wp:simplePos x="0" y="0"/>
            <wp:positionH relativeFrom="column">
              <wp:posOffset>-41644</wp:posOffset>
            </wp:positionH>
            <wp:positionV relativeFrom="paragraph">
              <wp:posOffset>6985</wp:posOffset>
            </wp:positionV>
            <wp:extent cx="4284345" cy="7175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Surveys_Service-Flag_WEB.jpg"/>
                    <pic:cNvPicPr/>
                  </pic:nvPicPr>
                  <pic:blipFill>
                    <a:blip r:embed="rId10">
                      <a:extLst>
                        <a:ext uri="{28A0092B-C50C-407E-A947-70E740481C1C}">
                          <a14:useLocalDpi xmlns:a14="http://schemas.microsoft.com/office/drawing/2010/main" val="0"/>
                        </a:ext>
                      </a:extLst>
                    </a:blip>
                    <a:stretch>
                      <a:fillRect/>
                    </a:stretch>
                  </pic:blipFill>
                  <pic:spPr>
                    <a:xfrm>
                      <a:off x="0" y="0"/>
                      <a:ext cx="4284345" cy="717550"/>
                    </a:xfrm>
                    <a:prstGeom prst="rect">
                      <a:avLst/>
                    </a:prstGeom>
                  </pic:spPr>
                </pic:pic>
              </a:graphicData>
            </a:graphic>
            <wp14:sizeRelH relativeFrom="page">
              <wp14:pctWidth>0</wp14:pctWidth>
            </wp14:sizeRelH>
            <wp14:sizeRelV relativeFrom="page">
              <wp14:pctHeight>0</wp14:pctHeight>
            </wp14:sizeRelV>
          </wp:anchor>
        </w:drawing>
      </w:r>
      <w:r w:rsidR="00490BE0" w:rsidRPr="00245364">
        <w:rPr>
          <w:rFonts w:ascii="Arial" w:hAnsi="Arial" w:cs="Arial"/>
          <w:noProof/>
          <w:lang w:eastAsia="en-GB"/>
        </w:rPr>
        <w:drawing>
          <wp:anchor distT="0" distB="0" distL="114300" distR="114300" simplePos="0" relativeHeight="251659264" behindDoc="0" locked="0" layoutInCell="1" allowOverlap="1" wp14:anchorId="30F868F0" wp14:editId="7FBD8C77">
            <wp:simplePos x="0" y="0"/>
            <wp:positionH relativeFrom="column">
              <wp:posOffset>4763135</wp:posOffset>
            </wp:positionH>
            <wp:positionV relativeFrom="paragraph">
              <wp:posOffset>-375920</wp:posOffset>
            </wp:positionV>
            <wp:extent cx="1688465" cy="139573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_Surveys_logos_UKES -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465" cy="1395730"/>
                    </a:xfrm>
                    <a:prstGeom prst="rect">
                      <a:avLst/>
                    </a:prstGeom>
                  </pic:spPr>
                </pic:pic>
              </a:graphicData>
            </a:graphic>
            <wp14:sizeRelH relativeFrom="page">
              <wp14:pctWidth>0</wp14:pctWidth>
            </wp14:sizeRelH>
            <wp14:sizeRelV relativeFrom="page">
              <wp14:pctHeight>0</wp14:pctHeight>
            </wp14:sizeRelV>
          </wp:anchor>
        </w:drawing>
      </w:r>
    </w:p>
    <w:p w14:paraId="30F868B7" w14:textId="77777777" w:rsidR="00490BE0" w:rsidRPr="00245364" w:rsidRDefault="00490BE0" w:rsidP="00115FF9">
      <w:pPr>
        <w:ind w:right="-7"/>
        <w:rPr>
          <w:rFonts w:ascii="Arial" w:hAnsi="Arial" w:cs="Arial"/>
          <w:noProof/>
          <w:lang w:eastAsia="en-GB"/>
        </w:rPr>
      </w:pPr>
    </w:p>
    <w:p w14:paraId="30F868B8" w14:textId="77777777" w:rsidR="00490BE0" w:rsidRPr="00245364" w:rsidRDefault="00490BE0" w:rsidP="00115FF9">
      <w:pPr>
        <w:ind w:right="-7"/>
        <w:rPr>
          <w:rFonts w:ascii="Arial" w:hAnsi="Arial" w:cs="Arial"/>
          <w:noProof/>
          <w:lang w:eastAsia="en-GB"/>
        </w:rPr>
      </w:pPr>
    </w:p>
    <w:p w14:paraId="30F868B9" w14:textId="77777777" w:rsidR="00490BE0" w:rsidRPr="00245364" w:rsidRDefault="00490BE0" w:rsidP="00115FF9">
      <w:pPr>
        <w:ind w:right="-7"/>
        <w:rPr>
          <w:rFonts w:ascii="Arial" w:hAnsi="Arial" w:cs="Arial"/>
          <w:noProof/>
          <w:lang w:eastAsia="en-GB"/>
        </w:rPr>
      </w:pPr>
    </w:p>
    <w:p w14:paraId="30F868BA" w14:textId="77777777" w:rsidR="00490BE0" w:rsidRPr="00245364" w:rsidRDefault="00490BE0" w:rsidP="00115FF9">
      <w:pPr>
        <w:ind w:right="-7"/>
        <w:rPr>
          <w:rFonts w:ascii="Arial" w:hAnsi="Arial" w:cs="Arial"/>
          <w:noProof/>
          <w:lang w:eastAsia="en-GB"/>
        </w:rPr>
      </w:pPr>
    </w:p>
    <w:p w14:paraId="30F868BB" w14:textId="77777777" w:rsidR="00490BE0" w:rsidRPr="00245364" w:rsidRDefault="00490BE0" w:rsidP="00115FF9">
      <w:pPr>
        <w:ind w:right="-7"/>
        <w:rPr>
          <w:rFonts w:ascii="Arial" w:hAnsi="Arial" w:cs="Arial"/>
          <w:noProof/>
          <w:lang w:eastAsia="en-GB"/>
        </w:rPr>
      </w:pPr>
    </w:p>
    <w:p w14:paraId="30F868BC" w14:textId="77777777" w:rsidR="00490BE0" w:rsidRPr="00245364" w:rsidRDefault="00490BE0" w:rsidP="00115FF9">
      <w:pPr>
        <w:ind w:right="-7"/>
        <w:rPr>
          <w:rFonts w:ascii="Arial" w:hAnsi="Arial" w:cs="Arial"/>
          <w:noProof/>
          <w:lang w:eastAsia="en-GB"/>
        </w:rPr>
      </w:pPr>
    </w:p>
    <w:p w14:paraId="30F868BD" w14:textId="77777777" w:rsidR="008610F7" w:rsidRPr="00245364" w:rsidRDefault="008610F7" w:rsidP="00115FF9">
      <w:pPr>
        <w:ind w:right="-7"/>
        <w:rPr>
          <w:rFonts w:ascii="Arial" w:hAnsi="Arial" w:cs="Arial"/>
        </w:rPr>
      </w:pPr>
    </w:p>
    <w:p w14:paraId="30F868BE" w14:textId="77777777" w:rsidR="00490BE0" w:rsidRPr="00245364" w:rsidRDefault="00490BE0" w:rsidP="00490BE0">
      <w:pPr>
        <w:pStyle w:val="Heading1"/>
        <w:jc w:val="center"/>
        <w:rPr>
          <w:rFonts w:ascii="Arial" w:hAnsi="Arial" w:cs="Arial"/>
          <w:sz w:val="48"/>
        </w:rPr>
      </w:pPr>
      <w:r w:rsidRPr="00245364">
        <w:rPr>
          <w:rFonts w:ascii="Arial" w:hAnsi="Arial" w:cs="Arial"/>
          <w:sz w:val="48"/>
        </w:rPr>
        <w:t>UK Engagement Survey: Staff Guide</w:t>
      </w:r>
    </w:p>
    <w:p w14:paraId="30F868BF" w14:textId="77777777" w:rsidR="00490BE0" w:rsidRPr="00245364" w:rsidRDefault="00490BE0" w:rsidP="00115FF9">
      <w:pPr>
        <w:ind w:right="-7"/>
        <w:jc w:val="center"/>
        <w:rPr>
          <w:rFonts w:ascii="Arial" w:hAnsi="Arial" w:cs="Arial"/>
        </w:rPr>
      </w:pPr>
    </w:p>
    <w:p w14:paraId="30F868C0" w14:textId="660E9226" w:rsidR="002A6CDE" w:rsidRPr="00245364" w:rsidRDefault="002A6CDE" w:rsidP="00115FF9">
      <w:pPr>
        <w:ind w:right="-7"/>
        <w:jc w:val="center"/>
        <w:rPr>
          <w:rFonts w:ascii="Arial" w:hAnsi="Arial" w:cs="Arial"/>
        </w:rPr>
      </w:pPr>
      <w:r w:rsidRPr="00245364">
        <w:rPr>
          <w:rFonts w:ascii="Arial" w:hAnsi="Arial" w:cs="Arial"/>
        </w:rPr>
        <w:t xml:space="preserve">The </w:t>
      </w:r>
      <w:r w:rsidR="00A260AB" w:rsidRPr="00245364">
        <w:rPr>
          <w:rFonts w:ascii="Arial" w:hAnsi="Arial" w:cs="Arial"/>
        </w:rPr>
        <w:t>UK Engagement</w:t>
      </w:r>
      <w:r w:rsidR="00B77C9C" w:rsidRPr="00245364">
        <w:rPr>
          <w:rFonts w:ascii="Arial" w:hAnsi="Arial" w:cs="Arial"/>
        </w:rPr>
        <w:t xml:space="preserve"> Survey </w:t>
      </w:r>
      <w:r w:rsidRPr="00245364">
        <w:rPr>
          <w:rFonts w:ascii="Arial" w:hAnsi="Arial" w:cs="Arial"/>
        </w:rPr>
        <w:t xml:space="preserve">begins at </w:t>
      </w:r>
      <w:r w:rsidRPr="00245364">
        <w:rPr>
          <w:rFonts w:ascii="Arial" w:hAnsi="Arial" w:cs="Arial"/>
        </w:rPr>
        <w:br/>
      </w:r>
      <w:r w:rsidR="00FA6776" w:rsidRPr="00EE48C2">
        <w:rPr>
          <w:rFonts w:ascii="Arial" w:hAnsi="Arial" w:cs="Arial"/>
        </w:rPr>
        <w:t>Teesside University on 26 April 2019.</w:t>
      </w:r>
      <w:r w:rsidR="00FA6776">
        <w:rPr>
          <w:rFonts w:ascii="Arial" w:hAnsi="Arial" w:cs="Arial"/>
        </w:rPr>
        <w:t xml:space="preserve"> </w:t>
      </w:r>
      <w:r w:rsidRPr="00245364">
        <w:rPr>
          <w:rFonts w:ascii="Arial" w:hAnsi="Arial" w:cs="Arial"/>
        </w:rPr>
        <w:br/>
        <w:t>This guide has been produced to help you support students through the survey process.</w:t>
      </w:r>
    </w:p>
    <w:p w14:paraId="30F868C1" w14:textId="77777777" w:rsidR="00115FF9" w:rsidRPr="00245364" w:rsidRDefault="00115FF9" w:rsidP="00115FF9">
      <w:pPr>
        <w:ind w:right="-7"/>
        <w:jc w:val="center"/>
        <w:rPr>
          <w:rFonts w:ascii="Arial" w:hAnsi="Arial" w:cs="Arial"/>
        </w:rPr>
      </w:pPr>
    </w:p>
    <w:p w14:paraId="30F868C2" w14:textId="77777777" w:rsidR="002A6CDE" w:rsidRPr="00245364" w:rsidRDefault="002A6CDE" w:rsidP="00115FF9">
      <w:pPr>
        <w:ind w:right="-7"/>
        <w:rPr>
          <w:rFonts w:ascii="Arial" w:hAnsi="Arial" w:cs="Arial"/>
        </w:rPr>
      </w:pPr>
    </w:p>
    <w:p w14:paraId="30F868C3" w14:textId="77777777" w:rsidR="00312570" w:rsidRPr="00245364" w:rsidRDefault="002A6CDE" w:rsidP="00C544C8">
      <w:pPr>
        <w:pStyle w:val="Heading2"/>
        <w:ind w:right="-7"/>
        <w:rPr>
          <w:rFonts w:ascii="Arial" w:hAnsi="Arial" w:cs="Arial"/>
        </w:rPr>
      </w:pPr>
      <w:r w:rsidRPr="00245364">
        <w:rPr>
          <w:rFonts w:ascii="Arial" w:hAnsi="Arial" w:cs="Arial"/>
        </w:rPr>
        <w:t xml:space="preserve">What you should tell </w:t>
      </w:r>
      <w:r w:rsidR="00C544C8" w:rsidRPr="00245364">
        <w:rPr>
          <w:rFonts w:ascii="Arial" w:hAnsi="Arial" w:cs="Arial"/>
        </w:rPr>
        <w:t>your students</w:t>
      </w:r>
    </w:p>
    <w:p w14:paraId="30F868C4" w14:textId="77777777" w:rsidR="00C544C8" w:rsidRPr="00245364" w:rsidRDefault="00C544C8" w:rsidP="00C544C8">
      <w:pPr>
        <w:rPr>
          <w:rFonts w:ascii="Arial" w:hAnsi="Arial" w:cs="Arial"/>
        </w:rPr>
      </w:pPr>
    </w:p>
    <w:p w14:paraId="30F868C6" w14:textId="26318747" w:rsidR="00990D85" w:rsidRDefault="002A6CDE" w:rsidP="00115FF9">
      <w:pPr>
        <w:ind w:right="-7"/>
        <w:rPr>
          <w:rFonts w:ascii="Arial" w:hAnsi="Arial" w:cs="Arial"/>
        </w:rPr>
      </w:pPr>
      <w:r w:rsidRPr="00245364">
        <w:rPr>
          <w:rFonts w:ascii="Arial" w:hAnsi="Arial" w:cs="Arial"/>
        </w:rPr>
        <w:t xml:space="preserve">The </w:t>
      </w:r>
      <w:r w:rsidR="00A260AB" w:rsidRPr="00245364">
        <w:rPr>
          <w:rFonts w:ascii="Arial" w:hAnsi="Arial" w:cs="Arial"/>
        </w:rPr>
        <w:t>UK Engagement</w:t>
      </w:r>
      <w:r w:rsidRPr="00245364">
        <w:rPr>
          <w:rFonts w:ascii="Arial" w:hAnsi="Arial" w:cs="Arial"/>
        </w:rPr>
        <w:t xml:space="preserve"> Survey is a national survey, co-ordinated</w:t>
      </w:r>
      <w:r w:rsidR="009E2B04">
        <w:rPr>
          <w:rFonts w:ascii="Arial" w:hAnsi="Arial" w:cs="Arial"/>
        </w:rPr>
        <w:t xml:space="preserve"> by</w:t>
      </w:r>
      <w:r w:rsidRPr="00245364">
        <w:rPr>
          <w:rFonts w:ascii="Arial" w:hAnsi="Arial" w:cs="Arial"/>
        </w:rPr>
        <w:t xml:space="preserve"> </w:t>
      </w:r>
      <w:r w:rsidR="001C096C">
        <w:rPr>
          <w:rFonts w:ascii="Arial" w:hAnsi="Arial" w:cs="Arial"/>
        </w:rPr>
        <w:t>Advance HE</w:t>
      </w:r>
      <w:r w:rsidRPr="00245364">
        <w:rPr>
          <w:rFonts w:ascii="Arial" w:hAnsi="Arial" w:cs="Arial"/>
        </w:rPr>
        <w:t xml:space="preserve">. It is carried out by the University and begins here on </w:t>
      </w:r>
      <w:r w:rsidR="00FA6776" w:rsidRPr="00EE48C2">
        <w:rPr>
          <w:rFonts w:ascii="Arial" w:hAnsi="Arial" w:cs="Arial"/>
        </w:rPr>
        <w:t>26 April and closes on 17 May.</w:t>
      </w:r>
    </w:p>
    <w:p w14:paraId="551F6A10" w14:textId="77777777" w:rsidR="00FA6776" w:rsidRPr="00245364" w:rsidRDefault="00FA6776" w:rsidP="00115FF9">
      <w:pPr>
        <w:ind w:right="-7"/>
        <w:rPr>
          <w:rFonts w:ascii="Arial" w:hAnsi="Arial" w:cs="Arial"/>
        </w:rPr>
      </w:pPr>
    </w:p>
    <w:p w14:paraId="30F868C7" w14:textId="129F393E" w:rsidR="00A51B27" w:rsidRPr="00245364" w:rsidRDefault="00A51B27" w:rsidP="00115FF9">
      <w:pPr>
        <w:ind w:right="-7"/>
        <w:rPr>
          <w:rFonts w:ascii="Arial" w:hAnsi="Arial" w:cs="Arial"/>
        </w:rPr>
      </w:pPr>
      <w:r w:rsidRPr="00245364">
        <w:rPr>
          <w:rFonts w:ascii="Arial" w:hAnsi="Arial" w:cs="Arial"/>
        </w:rPr>
        <w:t>The UK Engagement Survey explore</w:t>
      </w:r>
      <w:r w:rsidR="001C096C">
        <w:rPr>
          <w:rFonts w:ascii="Arial" w:hAnsi="Arial" w:cs="Arial"/>
        </w:rPr>
        <w:t>s</w:t>
      </w:r>
      <w:r w:rsidRPr="00245364">
        <w:rPr>
          <w:rFonts w:ascii="Arial" w:hAnsi="Arial" w:cs="Arial"/>
        </w:rPr>
        <w:t xml:space="preserve"> how undergraduate students invest effort, energy and time in their studies. The survey asks students to reflect on their participation in a range of important educational activities, such as critical thinking and collaborating with other students. By going beyond simple measures of satisfaction, UKES is designed to provide more detailed data on how students are encouraged and challenged by their course.</w:t>
      </w:r>
    </w:p>
    <w:p w14:paraId="30F868C8" w14:textId="77777777" w:rsidR="00A51B27" w:rsidRPr="00245364" w:rsidRDefault="00A51B27" w:rsidP="00115FF9">
      <w:pPr>
        <w:ind w:right="-7"/>
        <w:rPr>
          <w:rFonts w:ascii="Arial" w:hAnsi="Arial" w:cs="Arial"/>
        </w:rPr>
      </w:pPr>
    </w:p>
    <w:p w14:paraId="30F868C9" w14:textId="5713AC95" w:rsidR="00990D85" w:rsidRPr="00245364" w:rsidRDefault="00990D85" w:rsidP="00115FF9">
      <w:pPr>
        <w:ind w:right="-7"/>
        <w:rPr>
          <w:rFonts w:ascii="Arial" w:hAnsi="Arial" w:cs="Arial"/>
        </w:rPr>
      </w:pPr>
      <w:r w:rsidRPr="00FA6776">
        <w:rPr>
          <w:rFonts w:ascii="Arial" w:hAnsi="Arial" w:cs="Arial"/>
        </w:rPr>
        <w:t>The University</w:t>
      </w:r>
      <w:r w:rsidRPr="00245364">
        <w:rPr>
          <w:rFonts w:ascii="Arial" w:hAnsi="Arial" w:cs="Arial"/>
        </w:rPr>
        <w:t xml:space="preserve"> and Students’ Union are promoting the survey to help encourage as many eligible students as possible to complete it online and to give </w:t>
      </w:r>
      <w:r w:rsidR="008A73ED" w:rsidRPr="00245364">
        <w:rPr>
          <w:rFonts w:ascii="Arial" w:hAnsi="Arial" w:cs="Arial"/>
        </w:rPr>
        <w:t xml:space="preserve">their </w:t>
      </w:r>
      <w:r w:rsidRPr="00245364">
        <w:rPr>
          <w:rFonts w:ascii="Arial" w:hAnsi="Arial" w:cs="Arial"/>
        </w:rPr>
        <w:t xml:space="preserve">feedback. The more students who complete, the more representative it will be. </w:t>
      </w:r>
      <w:r w:rsidRPr="00245364">
        <w:rPr>
          <w:rFonts w:ascii="Arial" w:hAnsi="Arial" w:cs="Arial"/>
        </w:rPr>
        <w:cr/>
      </w:r>
    </w:p>
    <w:p w14:paraId="30F868CA" w14:textId="77777777" w:rsidR="00990D85" w:rsidRPr="00245364" w:rsidRDefault="00990D85" w:rsidP="00115FF9">
      <w:pPr>
        <w:ind w:right="-7"/>
        <w:rPr>
          <w:rFonts w:ascii="Arial" w:hAnsi="Arial" w:cs="Arial"/>
        </w:rPr>
      </w:pPr>
      <w:r w:rsidRPr="00245364">
        <w:rPr>
          <w:rFonts w:ascii="Arial" w:hAnsi="Arial" w:cs="Arial"/>
        </w:rPr>
        <w:t xml:space="preserve">The survey is the chance for </w:t>
      </w:r>
      <w:r w:rsidR="00B77C9C" w:rsidRPr="00245364">
        <w:rPr>
          <w:rFonts w:ascii="Arial" w:hAnsi="Arial" w:cs="Arial"/>
        </w:rPr>
        <w:t xml:space="preserve">students </w:t>
      </w:r>
      <w:r w:rsidRPr="00245364">
        <w:rPr>
          <w:rFonts w:ascii="Arial" w:hAnsi="Arial" w:cs="Arial"/>
        </w:rPr>
        <w:t xml:space="preserve">to feedback </w:t>
      </w:r>
      <w:r w:rsidR="00B77C9C" w:rsidRPr="00245364">
        <w:rPr>
          <w:rFonts w:ascii="Arial" w:hAnsi="Arial" w:cs="Arial"/>
        </w:rPr>
        <w:t>on the extent to which they are engaged with activities that improve learning outcomes</w:t>
      </w:r>
      <w:r w:rsidRPr="00245364">
        <w:rPr>
          <w:rFonts w:ascii="Arial" w:hAnsi="Arial" w:cs="Arial"/>
        </w:rPr>
        <w:t xml:space="preserve">. </w:t>
      </w:r>
      <w:r w:rsidR="00B77C9C" w:rsidRPr="00245364">
        <w:rPr>
          <w:rFonts w:ascii="Arial" w:hAnsi="Arial" w:cs="Arial"/>
        </w:rPr>
        <w:t xml:space="preserve">The results help us better support them and focus on activities that will support their learning. </w:t>
      </w:r>
    </w:p>
    <w:p w14:paraId="30F868CB" w14:textId="77777777" w:rsidR="00990D85" w:rsidRPr="00245364" w:rsidRDefault="00990D85" w:rsidP="00115FF9">
      <w:pPr>
        <w:ind w:right="-7"/>
        <w:rPr>
          <w:rFonts w:ascii="Arial" w:hAnsi="Arial" w:cs="Arial"/>
        </w:rPr>
      </w:pPr>
    </w:p>
    <w:p w14:paraId="4D95C36E" w14:textId="77777777" w:rsidR="00FA6776" w:rsidRPr="009620F6" w:rsidRDefault="00FA6776" w:rsidP="00FA6776">
      <w:pPr>
        <w:tabs>
          <w:tab w:val="left" w:pos="10773"/>
        </w:tabs>
        <w:rPr>
          <w:rFonts w:ascii="Arial" w:hAnsi="Arial" w:cs="Arial"/>
        </w:rPr>
      </w:pPr>
      <w:r w:rsidRPr="00EE48C2">
        <w:rPr>
          <w:rFonts w:ascii="Arial" w:hAnsi="Arial" w:cs="Arial"/>
        </w:rPr>
        <w:t>The survey is confidential and the results are made anonymous so that no individual can be identified.</w:t>
      </w:r>
    </w:p>
    <w:p w14:paraId="30F868CD" w14:textId="77777777" w:rsidR="00990D85" w:rsidRPr="00245364" w:rsidRDefault="00990D85" w:rsidP="00115FF9">
      <w:pPr>
        <w:ind w:right="-7"/>
        <w:rPr>
          <w:rFonts w:ascii="Arial" w:hAnsi="Arial" w:cs="Arial"/>
        </w:rPr>
      </w:pPr>
    </w:p>
    <w:p w14:paraId="30F868CE" w14:textId="1C078BD6" w:rsidR="008A73ED" w:rsidRPr="00245364" w:rsidRDefault="00B77C9C" w:rsidP="00115FF9">
      <w:pPr>
        <w:ind w:right="-7"/>
        <w:rPr>
          <w:rFonts w:ascii="Arial" w:hAnsi="Arial" w:cs="Arial"/>
        </w:rPr>
      </w:pPr>
      <w:r w:rsidRPr="00245364">
        <w:rPr>
          <w:rFonts w:ascii="Arial" w:hAnsi="Arial" w:cs="Arial"/>
        </w:rPr>
        <w:t>Students</w:t>
      </w:r>
      <w:r w:rsidR="00990D85" w:rsidRPr="00245364">
        <w:rPr>
          <w:rFonts w:ascii="Arial" w:hAnsi="Arial" w:cs="Arial"/>
        </w:rPr>
        <w:t xml:space="preserve"> </w:t>
      </w:r>
      <w:r w:rsidR="00FA6776" w:rsidRPr="009620F6">
        <w:rPr>
          <w:rFonts w:ascii="Arial" w:hAnsi="Arial" w:cs="Arial"/>
        </w:rPr>
        <w:t xml:space="preserve">will </w:t>
      </w:r>
      <w:r w:rsidR="00FA6776">
        <w:rPr>
          <w:rFonts w:ascii="Arial" w:hAnsi="Arial" w:cs="Arial"/>
        </w:rPr>
        <w:t>receive a survey link by email from Bristol Online Surveys, and will also be able to access the survey via Blackboard.</w:t>
      </w:r>
      <w:r w:rsidR="00990D85" w:rsidRPr="00245364">
        <w:rPr>
          <w:rFonts w:ascii="Arial" w:hAnsi="Arial" w:cs="Arial"/>
        </w:rPr>
        <w:t> </w:t>
      </w:r>
    </w:p>
    <w:p w14:paraId="30F868CF" w14:textId="77777777" w:rsidR="00115FF9" w:rsidRPr="00245364" w:rsidRDefault="00115FF9" w:rsidP="00115FF9">
      <w:pPr>
        <w:ind w:right="-7"/>
        <w:rPr>
          <w:rFonts w:ascii="Arial" w:hAnsi="Arial" w:cs="Arial"/>
        </w:rPr>
      </w:pPr>
    </w:p>
    <w:p w14:paraId="30F868D0" w14:textId="77777777" w:rsidR="00990D85" w:rsidRPr="00245364" w:rsidRDefault="00C544C8" w:rsidP="00115FF9">
      <w:pPr>
        <w:pStyle w:val="Heading2"/>
        <w:tabs>
          <w:tab w:val="left" w:pos="10773"/>
        </w:tabs>
        <w:ind w:right="-7"/>
        <w:rPr>
          <w:rFonts w:ascii="Arial" w:hAnsi="Arial" w:cs="Arial"/>
        </w:rPr>
      </w:pPr>
      <w:r w:rsidRPr="00245364">
        <w:rPr>
          <w:rFonts w:ascii="Arial" w:hAnsi="Arial" w:cs="Arial"/>
        </w:rPr>
        <w:t>Frequently asked q</w:t>
      </w:r>
      <w:r w:rsidR="00990D85" w:rsidRPr="00245364">
        <w:rPr>
          <w:rFonts w:ascii="Arial" w:hAnsi="Arial" w:cs="Arial"/>
        </w:rPr>
        <w:t>uestions</w:t>
      </w:r>
    </w:p>
    <w:p w14:paraId="30F868D1" w14:textId="77777777" w:rsidR="00990D85" w:rsidRPr="00245364" w:rsidRDefault="00990D85" w:rsidP="00115FF9">
      <w:pPr>
        <w:tabs>
          <w:tab w:val="left" w:pos="10773"/>
        </w:tabs>
        <w:ind w:right="-7"/>
        <w:rPr>
          <w:rFonts w:ascii="Arial" w:hAnsi="Arial" w:cs="Arial"/>
        </w:rPr>
      </w:pPr>
    </w:p>
    <w:p w14:paraId="30F868D2" w14:textId="77777777" w:rsidR="00990D85" w:rsidRPr="00245364" w:rsidRDefault="00990D85" w:rsidP="00C544C8">
      <w:pPr>
        <w:pStyle w:val="Heading3"/>
        <w:tabs>
          <w:tab w:val="left" w:pos="10773"/>
        </w:tabs>
        <w:ind w:right="-7"/>
        <w:rPr>
          <w:rFonts w:ascii="Arial" w:hAnsi="Arial" w:cs="Arial"/>
        </w:rPr>
      </w:pPr>
      <w:r w:rsidRPr="00245364">
        <w:rPr>
          <w:rFonts w:ascii="Arial" w:hAnsi="Arial" w:cs="Arial"/>
        </w:rPr>
        <w:t xml:space="preserve">How will </w:t>
      </w:r>
      <w:r w:rsidR="00A260AB" w:rsidRPr="00245364">
        <w:rPr>
          <w:rFonts w:ascii="Arial" w:hAnsi="Arial" w:cs="Arial"/>
        </w:rPr>
        <w:t>UKES</w:t>
      </w:r>
      <w:r w:rsidRPr="00245364">
        <w:rPr>
          <w:rFonts w:ascii="Arial" w:hAnsi="Arial" w:cs="Arial"/>
        </w:rPr>
        <w:t xml:space="preserve"> be carried out?</w:t>
      </w:r>
    </w:p>
    <w:p w14:paraId="30F868D4" w14:textId="708E0226" w:rsidR="00990D85" w:rsidRDefault="00FA6776" w:rsidP="00115FF9">
      <w:pPr>
        <w:tabs>
          <w:tab w:val="left" w:pos="10773"/>
        </w:tabs>
        <w:ind w:right="-7"/>
        <w:rPr>
          <w:rFonts w:ascii="Arial" w:hAnsi="Arial" w:cs="Arial"/>
        </w:rPr>
      </w:pPr>
      <w:r w:rsidRPr="00EE48C2">
        <w:rPr>
          <w:rFonts w:ascii="Arial" w:hAnsi="Arial" w:cs="Arial"/>
        </w:rPr>
        <w:t>The survey is carried out by Academic Registry and the questionnaire hosted online by Jisc Online Surveys. On 26 April all research postgraduate students will receive an email from Bristol Online Surveys asking them to complete the survey.</w:t>
      </w:r>
    </w:p>
    <w:p w14:paraId="12F5584E" w14:textId="77777777" w:rsidR="00FA6776" w:rsidRPr="00245364" w:rsidRDefault="00FA6776" w:rsidP="00115FF9">
      <w:pPr>
        <w:tabs>
          <w:tab w:val="left" w:pos="10773"/>
        </w:tabs>
        <w:ind w:right="-7"/>
        <w:rPr>
          <w:rFonts w:ascii="Arial" w:hAnsi="Arial" w:cs="Arial"/>
        </w:rPr>
      </w:pPr>
    </w:p>
    <w:p w14:paraId="30F868D5" w14:textId="3B290849" w:rsidR="00990D85" w:rsidRPr="00245364" w:rsidRDefault="00990D85" w:rsidP="00115FF9">
      <w:pPr>
        <w:tabs>
          <w:tab w:val="left" w:pos="10773"/>
        </w:tabs>
        <w:ind w:right="-7"/>
        <w:rPr>
          <w:rFonts w:ascii="Arial" w:hAnsi="Arial" w:cs="Arial"/>
        </w:rPr>
      </w:pPr>
      <w:r w:rsidRPr="00245364">
        <w:rPr>
          <w:rFonts w:ascii="Arial" w:hAnsi="Arial" w:cs="Arial"/>
        </w:rPr>
        <w:t xml:space="preserve">Any students not completing the survey within the first couple of weeks will receive further </w:t>
      </w:r>
      <w:r w:rsidR="008A73ED" w:rsidRPr="00245364">
        <w:rPr>
          <w:rFonts w:ascii="Arial" w:hAnsi="Arial" w:cs="Arial"/>
        </w:rPr>
        <w:t>reminders</w:t>
      </w:r>
      <w:r w:rsidRPr="00245364">
        <w:rPr>
          <w:rFonts w:ascii="Arial" w:hAnsi="Arial" w:cs="Arial"/>
        </w:rPr>
        <w:t>. The survey will close</w:t>
      </w:r>
      <w:r w:rsidR="00652255" w:rsidRPr="00245364">
        <w:rPr>
          <w:rFonts w:ascii="Arial" w:hAnsi="Arial" w:cs="Arial"/>
        </w:rPr>
        <w:t xml:space="preserve"> on</w:t>
      </w:r>
      <w:r w:rsidR="004958F1" w:rsidRPr="00245364">
        <w:rPr>
          <w:rFonts w:ascii="Arial" w:hAnsi="Arial" w:cs="Arial"/>
        </w:rPr>
        <w:t xml:space="preserve"> </w:t>
      </w:r>
      <w:r w:rsidR="00FA6776">
        <w:rPr>
          <w:rFonts w:ascii="Arial" w:hAnsi="Arial" w:cs="Arial"/>
        </w:rPr>
        <w:t>17 May.</w:t>
      </w:r>
    </w:p>
    <w:p w14:paraId="30F868D6" w14:textId="77777777" w:rsidR="00990D85" w:rsidRPr="00245364" w:rsidRDefault="00990D85" w:rsidP="00115FF9">
      <w:pPr>
        <w:tabs>
          <w:tab w:val="left" w:pos="10773"/>
        </w:tabs>
        <w:ind w:right="-7"/>
        <w:rPr>
          <w:rFonts w:ascii="Arial" w:hAnsi="Arial" w:cs="Arial"/>
        </w:rPr>
      </w:pPr>
    </w:p>
    <w:p w14:paraId="30F868D7" w14:textId="77777777" w:rsidR="00990D85" w:rsidRPr="00245364" w:rsidRDefault="00990D85" w:rsidP="00C544C8">
      <w:pPr>
        <w:pStyle w:val="Heading3"/>
        <w:tabs>
          <w:tab w:val="left" w:pos="10773"/>
        </w:tabs>
        <w:ind w:right="-7"/>
        <w:rPr>
          <w:rFonts w:ascii="Arial" w:hAnsi="Arial" w:cs="Arial"/>
        </w:rPr>
      </w:pPr>
      <w:r w:rsidRPr="00245364">
        <w:rPr>
          <w:rFonts w:ascii="Arial" w:hAnsi="Arial" w:cs="Arial"/>
        </w:rPr>
        <w:t>What will be asked?</w:t>
      </w:r>
    </w:p>
    <w:p w14:paraId="30F868D8" w14:textId="77777777" w:rsidR="00990D85" w:rsidRPr="00287305" w:rsidRDefault="00990D85" w:rsidP="00115FF9">
      <w:pPr>
        <w:tabs>
          <w:tab w:val="left" w:pos="10773"/>
        </w:tabs>
        <w:ind w:right="-7"/>
        <w:rPr>
          <w:rFonts w:ascii="Arial" w:hAnsi="Arial" w:cs="Arial"/>
        </w:rPr>
      </w:pPr>
      <w:r w:rsidRPr="00287305">
        <w:rPr>
          <w:rFonts w:ascii="Arial" w:hAnsi="Arial" w:cs="Arial"/>
        </w:rPr>
        <w:t>The survey questions are broken down into the following areas:</w:t>
      </w:r>
    </w:p>
    <w:p w14:paraId="30F868D9" w14:textId="77777777" w:rsidR="00652255" w:rsidRPr="00287305" w:rsidRDefault="00652255" w:rsidP="00115FF9">
      <w:pPr>
        <w:tabs>
          <w:tab w:val="left" w:pos="10773"/>
        </w:tabs>
        <w:ind w:right="-7"/>
        <w:rPr>
          <w:rFonts w:ascii="Arial" w:hAnsi="Arial" w:cs="Arial"/>
        </w:rPr>
      </w:pPr>
    </w:p>
    <w:p w14:paraId="30F868DA" w14:textId="1B79F1F3" w:rsidR="00CD08C9" w:rsidRPr="00287305" w:rsidRDefault="00287305" w:rsidP="00245364">
      <w:pPr>
        <w:pStyle w:val="HEABullet"/>
        <w:rPr>
          <w:rFonts w:ascii="Arial" w:hAnsi="Arial" w:cs="Arial"/>
        </w:rPr>
      </w:pPr>
      <w:r w:rsidRPr="00287305">
        <w:rPr>
          <w:rFonts w:ascii="Arial" w:hAnsi="Arial" w:cs="Arial"/>
        </w:rPr>
        <w:t>Critical thinking</w:t>
      </w:r>
    </w:p>
    <w:p w14:paraId="154AF866" w14:textId="7D499D0F" w:rsidR="00287305" w:rsidRDefault="00287305" w:rsidP="00245364">
      <w:pPr>
        <w:pStyle w:val="HEABullet"/>
        <w:rPr>
          <w:rFonts w:ascii="Arial" w:hAnsi="Arial" w:cs="Arial"/>
        </w:rPr>
      </w:pPr>
      <w:r>
        <w:rPr>
          <w:rFonts w:ascii="Arial" w:hAnsi="Arial" w:cs="Arial"/>
        </w:rPr>
        <w:t>Learning with others</w:t>
      </w:r>
    </w:p>
    <w:p w14:paraId="1C4E2762" w14:textId="144772D0" w:rsidR="00287305" w:rsidRDefault="00287305" w:rsidP="00245364">
      <w:pPr>
        <w:pStyle w:val="HEABullet"/>
        <w:rPr>
          <w:rFonts w:ascii="Arial" w:hAnsi="Arial" w:cs="Arial"/>
        </w:rPr>
      </w:pPr>
      <w:r>
        <w:rPr>
          <w:rFonts w:ascii="Arial" w:hAnsi="Arial" w:cs="Arial"/>
        </w:rPr>
        <w:t>Interacting with staff</w:t>
      </w:r>
    </w:p>
    <w:p w14:paraId="5BB39AD3" w14:textId="361019AB" w:rsidR="00287305" w:rsidRDefault="00287305" w:rsidP="00245364">
      <w:pPr>
        <w:pStyle w:val="HEABullet"/>
        <w:rPr>
          <w:rFonts w:ascii="Arial" w:hAnsi="Arial" w:cs="Arial"/>
        </w:rPr>
      </w:pPr>
      <w:r>
        <w:rPr>
          <w:rFonts w:ascii="Arial" w:hAnsi="Arial" w:cs="Arial"/>
        </w:rPr>
        <w:t>Reflecting and connecting</w:t>
      </w:r>
    </w:p>
    <w:p w14:paraId="140C4718" w14:textId="22B58692" w:rsidR="00287305" w:rsidRDefault="00287305" w:rsidP="00245364">
      <w:pPr>
        <w:pStyle w:val="HEABullet"/>
        <w:rPr>
          <w:rFonts w:ascii="Arial" w:hAnsi="Arial" w:cs="Arial"/>
        </w:rPr>
      </w:pPr>
      <w:r>
        <w:rPr>
          <w:rFonts w:ascii="Arial" w:hAnsi="Arial" w:cs="Arial"/>
        </w:rPr>
        <w:t>Course challenge</w:t>
      </w:r>
    </w:p>
    <w:p w14:paraId="30F868E3" w14:textId="77777777" w:rsidR="00CD08C9" w:rsidRPr="00245364" w:rsidRDefault="00CD08C9" w:rsidP="00115FF9">
      <w:pPr>
        <w:tabs>
          <w:tab w:val="left" w:pos="10773"/>
        </w:tabs>
        <w:ind w:right="-7"/>
        <w:rPr>
          <w:rFonts w:ascii="Arial" w:hAnsi="Arial" w:cs="Arial"/>
        </w:rPr>
      </w:pPr>
      <w:bookmarkStart w:id="0" w:name="_GoBack"/>
      <w:bookmarkEnd w:id="0"/>
    </w:p>
    <w:p w14:paraId="30F868E4" w14:textId="77777777" w:rsidR="00990D85" w:rsidRPr="00245364" w:rsidRDefault="00990D85" w:rsidP="00115FF9">
      <w:pPr>
        <w:tabs>
          <w:tab w:val="left" w:pos="10773"/>
        </w:tabs>
        <w:ind w:right="-7"/>
        <w:rPr>
          <w:rFonts w:ascii="Arial" w:hAnsi="Arial" w:cs="Arial"/>
        </w:rPr>
      </w:pPr>
      <w:r w:rsidRPr="00245364">
        <w:rPr>
          <w:rFonts w:ascii="Arial" w:hAnsi="Arial" w:cs="Arial"/>
        </w:rPr>
        <w:t>Students are encouraged to take an overview of the whole course</w:t>
      </w:r>
      <w:r w:rsidR="00460E1A" w:rsidRPr="00245364">
        <w:rPr>
          <w:rFonts w:ascii="Arial" w:hAnsi="Arial" w:cs="Arial"/>
        </w:rPr>
        <w:t xml:space="preserve"> and have an opportunity to comment after each section, as well as at the end of the questionnaire</w:t>
      </w:r>
      <w:r w:rsidRPr="00245364">
        <w:rPr>
          <w:rFonts w:ascii="Arial" w:hAnsi="Arial" w:cs="Arial"/>
        </w:rPr>
        <w:t xml:space="preserve">. </w:t>
      </w:r>
    </w:p>
    <w:p w14:paraId="30F868E5" w14:textId="77777777" w:rsidR="004958F1" w:rsidRPr="00245364" w:rsidRDefault="004958F1" w:rsidP="00115FF9">
      <w:pPr>
        <w:tabs>
          <w:tab w:val="left" w:pos="10773"/>
        </w:tabs>
        <w:ind w:right="-7"/>
        <w:rPr>
          <w:rFonts w:ascii="Arial" w:hAnsi="Arial" w:cs="Arial"/>
        </w:rPr>
      </w:pPr>
    </w:p>
    <w:p w14:paraId="30F868E6" w14:textId="77777777" w:rsidR="004958F1" w:rsidRPr="00245364" w:rsidRDefault="004958F1" w:rsidP="00C544C8">
      <w:pPr>
        <w:pStyle w:val="Heading3"/>
        <w:tabs>
          <w:tab w:val="left" w:pos="10773"/>
        </w:tabs>
        <w:ind w:right="-7"/>
        <w:rPr>
          <w:rFonts w:ascii="Arial" w:hAnsi="Arial" w:cs="Arial"/>
        </w:rPr>
      </w:pPr>
      <w:r w:rsidRPr="00245364">
        <w:rPr>
          <w:rFonts w:ascii="Arial" w:hAnsi="Arial" w:cs="Arial"/>
        </w:rPr>
        <w:t>What if students don't want to take part?</w:t>
      </w:r>
    </w:p>
    <w:p w14:paraId="30F868E7" w14:textId="4EC3A770" w:rsidR="004958F1" w:rsidRPr="00245364" w:rsidRDefault="004958F1" w:rsidP="00115FF9">
      <w:pPr>
        <w:tabs>
          <w:tab w:val="left" w:pos="10773"/>
        </w:tabs>
        <w:ind w:right="-7"/>
        <w:rPr>
          <w:rFonts w:ascii="Arial" w:hAnsi="Arial" w:cs="Arial"/>
        </w:rPr>
      </w:pPr>
      <w:r w:rsidRPr="00245364">
        <w:rPr>
          <w:rFonts w:ascii="Arial" w:hAnsi="Arial" w:cs="Arial"/>
        </w:rPr>
        <w:t xml:space="preserve">We strongly encourage students to fill it in as soon as possible because their experience </w:t>
      </w:r>
      <w:r w:rsidR="00B77C9C" w:rsidRPr="00245364">
        <w:rPr>
          <w:rFonts w:ascii="Arial" w:hAnsi="Arial" w:cs="Arial"/>
        </w:rPr>
        <w:t xml:space="preserve">is </w:t>
      </w:r>
      <w:r w:rsidRPr="00245364">
        <w:rPr>
          <w:rFonts w:ascii="Arial" w:hAnsi="Arial" w:cs="Arial"/>
        </w:rPr>
        <w:t xml:space="preserve">very important. </w:t>
      </w:r>
      <w:r w:rsidR="00B77C9C" w:rsidRPr="00245364">
        <w:rPr>
          <w:rFonts w:ascii="Arial" w:hAnsi="Arial" w:cs="Arial"/>
        </w:rPr>
        <w:t xml:space="preserve">However, it is not compulsory. </w:t>
      </w:r>
      <w:r w:rsidRPr="00245364">
        <w:rPr>
          <w:rFonts w:ascii="Arial" w:hAnsi="Arial" w:cs="Arial"/>
        </w:rPr>
        <w:t xml:space="preserve">Students are able to opt out and can let the University know </w:t>
      </w:r>
      <w:r w:rsidR="00460E1A" w:rsidRPr="00245364">
        <w:rPr>
          <w:rFonts w:ascii="Arial" w:hAnsi="Arial" w:cs="Arial"/>
        </w:rPr>
        <w:t xml:space="preserve">at any point if </w:t>
      </w:r>
      <w:r w:rsidRPr="00245364">
        <w:rPr>
          <w:rFonts w:ascii="Arial" w:hAnsi="Arial" w:cs="Arial"/>
        </w:rPr>
        <w:t>they don't want to take part</w:t>
      </w:r>
      <w:r w:rsidR="00460E1A" w:rsidRPr="00245364">
        <w:rPr>
          <w:rFonts w:ascii="Arial" w:hAnsi="Arial" w:cs="Arial"/>
        </w:rPr>
        <w:t>, either by responding to an invitati</w:t>
      </w:r>
      <w:r w:rsidR="00C544C8" w:rsidRPr="00245364">
        <w:rPr>
          <w:rFonts w:ascii="Arial" w:hAnsi="Arial" w:cs="Arial"/>
        </w:rPr>
        <w:t xml:space="preserve">on email or by emailing </w:t>
      </w:r>
      <w:hyperlink r:id="rId12" w:history="1">
        <w:r w:rsidR="00FA6776" w:rsidRPr="00E654DE">
          <w:rPr>
            <w:rStyle w:val="Hyperlink"/>
            <w:rFonts w:ascii="Arial" w:hAnsi="Arial" w:cs="Arial"/>
          </w:rPr>
          <w:t>surveys@tees.ac.uk</w:t>
        </w:r>
      </w:hyperlink>
      <w:r w:rsidR="00FA6776">
        <w:rPr>
          <w:rFonts w:ascii="Arial" w:hAnsi="Arial" w:cs="Arial"/>
        </w:rPr>
        <w:t xml:space="preserve">. </w:t>
      </w:r>
    </w:p>
    <w:p w14:paraId="30F868E8" w14:textId="77777777" w:rsidR="008A73ED" w:rsidRPr="00245364" w:rsidRDefault="008A73ED" w:rsidP="00115FF9">
      <w:pPr>
        <w:tabs>
          <w:tab w:val="left" w:pos="10773"/>
        </w:tabs>
        <w:ind w:right="-7"/>
        <w:rPr>
          <w:rFonts w:ascii="Arial" w:hAnsi="Arial" w:cs="Arial"/>
        </w:rPr>
      </w:pPr>
    </w:p>
    <w:p w14:paraId="30F868E9" w14:textId="77777777" w:rsidR="008A73ED" w:rsidRPr="00245364" w:rsidRDefault="008A73ED" w:rsidP="00115FF9">
      <w:pPr>
        <w:pStyle w:val="Heading3"/>
        <w:tabs>
          <w:tab w:val="left" w:pos="10773"/>
        </w:tabs>
        <w:ind w:right="-7"/>
        <w:rPr>
          <w:rFonts w:ascii="Arial" w:hAnsi="Arial" w:cs="Arial"/>
        </w:rPr>
      </w:pPr>
      <w:r w:rsidRPr="00245364">
        <w:rPr>
          <w:rFonts w:ascii="Arial" w:hAnsi="Arial" w:cs="Arial"/>
        </w:rPr>
        <w:t>How will I see the results?</w:t>
      </w:r>
    </w:p>
    <w:p w14:paraId="759088D8" w14:textId="77777777" w:rsidR="00FA6776" w:rsidRPr="009620F6" w:rsidRDefault="00FA6776" w:rsidP="00FA6776">
      <w:pPr>
        <w:tabs>
          <w:tab w:val="left" w:pos="9214"/>
        </w:tabs>
        <w:rPr>
          <w:rFonts w:ascii="Arial" w:hAnsi="Arial" w:cs="Arial"/>
          <w:b/>
          <w:color w:val="007AA6"/>
          <w:sz w:val="32"/>
        </w:rPr>
      </w:pPr>
      <w:r w:rsidRPr="009620F6">
        <w:rPr>
          <w:rFonts w:ascii="Arial" w:hAnsi="Arial" w:cs="Arial"/>
        </w:rPr>
        <w:t>The results of institutions aggregate</w:t>
      </w:r>
      <w:r>
        <w:rPr>
          <w:rFonts w:ascii="Arial" w:hAnsi="Arial" w:cs="Arial"/>
        </w:rPr>
        <w:t>d together are published by Advance HE.</w:t>
      </w:r>
      <w:r w:rsidRPr="009620F6">
        <w:rPr>
          <w:rFonts w:ascii="Arial" w:hAnsi="Arial" w:cs="Arial"/>
        </w:rPr>
        <w:t xml:space="preserve"> Institutions own their results and can decide whether to make them public. Detailed results will be available to staff by </w:t>
      </w:r>
      <w:r>
        <w:rPr>
          <w:rFonts w:ascii="Arial" w:hAnsi="Arial" w:cs="Arial"/>
        </w:rPr>
        <w:t>Academic Registry</w:t>
      </w:r>
      <w:r w:rsidRPr="009620F6">
        <w:rPr>
          <w:rFonts w:ascii="Arial" w:hAnsi="Arial" w:cs="Arial"/>
        </w:rPr>
        <w:t xml:space="preserve"> and disseminated </w:t>
      </w:r>
      <w:r>
        <w:rPr>
          <w:rFonts w:ascii="Arial" w:hAnsi="Arial" w:cs="Arial"/>
        </w:rPr>
        <w:t>by September 2019.</w:t>
      </w:r>
      <w:r w:rsidRPr="009620F6">
        <w:rPr>
          <w:rFonts w:ascii="Arial" w:hAnsi="Arial" w:cs="Arial"/>
        </w:rPr>
        <w:t xml:space="preserve"> All reporting should provide a fair and balanced picture of provision, and should be directed towards enhancing practice.</w:t>
      </w:r>
    </w:p>
    <w:p w14:paraId="72F660A1" w14:textId="44DEC77F" w:rsidR="009E2B04" w:rsidRDefault="009E2B04" w:rsidP="00C544C8">
      <w:pPr>
        <w:pStyle w:val="Heading1"/>
        <w:tabs>
          <w:tab w:val="left" w:pos="10773"/>
        </w:tabs>
        <w:ind w:right="-7"/>
        <w:rPr>
          <w:rFonts w:ascii="Arial" w:hAnsi="Arial" w:cs="Arial"/>
        </w:rPr>
      </w:pPr>
    </w:p>
    <w:p w14:paraId="319824E2" w14:textId="77777777" w:rsidR="00FA6776" w:rsidRPr="00FA6776" w:rsidRDefault="00FA6776" w:rsidP="00FA6776"/>
    <w:p w14:paraId="30F868ED" w14:textId="77777777" w:rsidR="0014175B" w:rsidRPr="00245364" w:rsidRDefault="00990D85" w:rsidP="00C544C8">
      <w:pPr>
        <w:pStyle w:val="Heading1"/>
        <w:tabs>
          <w:tab w:val="left" w:pos="10773"/>
        </w:tabs>
        <w:ind w:right="-7"/>
        <w:rPr>
          <w:rFonts w:ascii="Arial" w:hAnsi="Arial" w:cs="Arial"/>
        </w:rPr>
      </w:pPr>
      <w:r w:rsidRPr="00245364">
        <w:rPr>
          <w:rFonts w:ascii="Arial" w:hAnsi="Arial" w:cs="Arial"/>
        </w:rPr>
        <w:t>More info</w:t>
      </w:r>
      <w:r w:rsidR="004958F1" w:rsidRPr="00245364">
        <w:rPr>
          <w:rFonts w:ascii="Arial" w:hAnsi="Arial" w:cs="Arial"/>
        </w:rPr>
        <w:t>rmation</w:t>
      </w:r>
      <w:r w:rsidRPr="00245364">
        <w:rPr>
          <w:rFonts w:ascii="Arial" w:hAnsi="Arial" w:cs="Arial"/>
        </w:rPr>
        <w:t xml:space="preserve">? </w:t>
      </w:r>
    </w:p>
    <w:p w14:paraId="30F868EE" w14:textId="77777777" w:rsidR="00C544C8" w:rsidRPr="00245364" w:rsidRDefault="00C544C8" w:rsidP="00C544C8">
      <w:pPr>
        <w:rPr>
          <w:rFonts w:ascii="Arial" w:hAnsi="Arial" w:cs="Arial"/>
        </w:rPr>
      </w:pPr>
    </w:p>
    <w:p w14:paraId="7B740634" w14:textId="77777777" w:rsidR="00FA6776" w:rsidRPr="009620F6" w:rsidRDefault="00FA6776" w:rsidP="00FA6776">
      <w:pPr>
        <w:tabs>
          <w:tab w:val="left" w:pos="10773"/>
        </w:tabs>
        <w:rPr>
          <w:rFonts w:ascii="Arial" w:hAnsi="Arial" w:cs="Arial"/>
        </w:rPr>
      </w:pPr>
      <w:r w:rsidRPr="009620F6">
        <w:rPr>
          <w:rFonts w:ascii="Arial" w:hAnsi="Arial" w:cs="Arial"/>
        </w:rPr>
        <w:t xml:space="preserve">For more information please </w:t>
      </w:r>
      <w:r>
        <w:rPr>
          <w:rFonts w:ascii="Arial" w:hAnsi="Arial" w:cs="Arial"/>
        </w:rPr>
        <w:t xml:space="preserve">Academic Registry via </w:t>
      </w:r>
      <w:hyperlink r:id="rId13" w:history="1">
        <w:r w:rsidRPr="00E654DE">
          <w:rPr>
            <w:rStyle w:val="Hyperlink"/>
            <w:rFonts w:ascii="Arial" w:hAnsi="Arial" w:cs="Arial"/>
          </w:rPr>
          <w:t>surveys@tees.ac.uk</w:t>
        </w:r>
      </w:hyperlink>
      <w:r>
        <w:rPr>
          <w:rFonts w:ascii="Arial" w:hAnsi="Arial" w:cs="Arial"/>
        </w:rPr>
        <w:t xml:space="preserve">. </w:t>
      </w:r>
    </w:p>
    <w:p w14:paraId="30F868EF" w14:textId="7271310F" w:rsidR="00FB218C" w:rsidRPr="00245364" w:rsidRDefault="00FB218C" w:rsidP="00FA6776">
      <w:pPr>
        <w:tabs>
          <w:tab w:val="left" w:pos="10773"/>
        </w:tabs>
        <w:ind w:right="-7"/>
        <w:rPr>
          <w:rFonts w:ascii="Arial" w:hAnsi="Arial" w:cs="Arial"/>
        </w:rPr>
      </w:pPr>
    </w:p>
    <w:sectPr w:rsidR="00FB218C" w:rsidRPr="00245364" w:rsidSect="004958F1">
      <w:headerReference w:type="even" r:id="rId14"/>
      <w:headerReference w:type="default" r:id="rId15"/>
      <w:footerReference w:type="even" r:id="rId16"/>
      <w:footerReference w:type="default" r:id="rId17"/>
      <w:headerReference w:type="first" r:id="rId18"/>
      <w:footerReference w:type="first" r:id="rId19"/>
      <w:pgSz w:w="11900" w:h="16840"/>
      <w:pgMar w:top="567" w:right="567" w:bottom="567" w:left="56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868F6" w14:textId="77777777" w:rsidR="008563A5" w:rsidRDefault="008563A5" w:rsidP="004C0484">
      <w:r>
        <w:separator/>
      </w:r>
    </w:p>
  </w:endnote>
  <w:endnote w:type="continuationSeparator" w:id="0">
    <w:p w14:paraId="30F868F7" w14:textId="77777777" w:rsidR="008563A5" w:rsidRDefault="008563A5"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A" w14:textId="77777777" w:rsidR="00BA192D" w:rsidRDefault="00BA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B" w14:textId="77777777" w:rsidR="00BA192D" w:rsidRDefault="00BA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D" w14:textId="77777777" w:rsidR="00BA192D" w:rsidRDefault="00BA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868F4" w14:textId="77777777" w:rsidR="008563A5" w:rsidRDefault="008563A5" w:rsidP="004C0484">
      <w:r>
        <w:separator/>
      </w:r>
    </w:p>
  </w:footnote>
  <w:footnote w:type="continuationSeparator" w:id="0">
    <w:p w14:paraId="30F868F5" w14:textId="77777777" w:rsidR="008563A5" w:rsidRDefault="008563A5" w:rsidP="004C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8" w14:textId="77777777" w:rsidR="00BA192D" w:rsidRDefault="00BA1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9" w14:textId="77777777" w:rsidR="00BA192D" w:rsidRDefault="00BA1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FC" w14:textId="77777777" w:rsidR="00990D85" w:rsidRPr="00BA192D" w:rsidRDefault="00990D85" w:rsidP="00BA1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12AD"/>
    <w:multiLevelType w:val="hybridMultilevel"/>
    <w:tmpl w:val="72B8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2" w15:restartNumberingAfterBreak="0">
    <w:nsid w:val="13097D50"/>
    <w:multiLevelType w:val="multilevel"/>
    <w:tmpl w:val="9970D600"/>
    <w:numStyleLink w:val="HEANumberLevel"/>
  </w:abstractNum>
  <w:abstractNum w:abstractNumId="13"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250358"/>
    <w:multiLevelType w:val="hybridMultilevel"/>
    <w:tmpl w:val="8FA2C000"/>
    <w:lvl w:ilvl="0" w:tplc="C6A089E4">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8" w15:restartNumberingAfterBreak="0">
    <w:nsid w:val="3BC10953"/>
    <w:multiLevelType w:val="multilevel"/>
    <w:tmpl w:val="9970D600"/>
    <w:numStyleLink w:val="HEANumberLevel"/>
  </w:abstractNum>
  <w:abstractNum w:abstractNumId="19" w15:restartNumberingAfterBreak="0">
    <w:nsid w:val="46FD1920"/>
    <w:multiLevelType w:val="hybridMultilevel"/>
    <w:tmpl w:val="4DF2B194"/>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1" w15:restartNumberingAfterBreak="0">
    <w:nsid w:val="4E0137EF"/>
    <w:multiLevelType w:val="multilevel"/>
    <w:tmpl w:val="9970D600"/>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2"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3"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4" w15:restartNumberingAfterBreak="0">
    <w:nsid w:val="65A94876"/>
    <w:multiLevelType w:val="hybridMultilevel"/>
    <w:tmpl w:val="BD82D568"/>
    <w:lvl w:ilvl="0" w:tplc="93A6EA00">
      <w:start w:val="1"/>
      <w:numFmt w:val="bullet"/>
      <w:pStyle w:val="HEA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3302D"/>
    <w:multiLevelType w:val="hybridMultilevel"/>
    <w:tmpl w:val="CB18FC7E"/>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07A86"/>
    <w:multiLevelType w:val="hybridMultilevel"/>
    <w:tmpl w:val="62BC219E"/>
    <w:lvl w:ilvl="0" w:tplc="5FB62EA0">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20"/>
  </w:num>
  <w:num w:numId="15">
    <w:abstractNumId w:val="17"/>
  </w:num>
  <w:num w:numId="16">
    <w:abstractNumId w:val="23"/>
  </w:num>
  <w:num w:numId="17">
    <w:abstractNumId w:val="22"/>
  </w:num>
  <w:num w:numId="18">
    <w:abstractNumId w:val="21"/>
  </w:num>
  <w:num w:numId="19">
    <w:abstractNumId w:val="15"/>
  </w:num>
  <w:num w:numId="20">
    <w:abstractNumId w:val="18"/>
  </w:num>
  <w:num w:numId="21">
    <w:abstractNumId w:val="11"/>
  </w:num>
  <w:num w:numId="22">
    <w:abstractNumId w:val="12"/>
  </w:num>
  <w:num w:numId="23">
    <w:abstractNumId w:val="25"/>
  </w:num>
  <w:num w:numId="24">
    <w:abstractNumId w:val="19"/>
  </w:num>
  <w:num w:numId="25">
    <w:abstractNumId w:val="26"/>
  </w:num>
  <w:num w:numId="26">
    <w:abstractNumId w:val="10"/>
  </w:num>
  <w:num w:numId="27">
    <w:abstractNumId w:val="24"/>
  </w:num>
  <w:num w:numId="28">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drawingGridHorizontalSpacing w:val="11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A5"/>
    <w:rsid w:val="00005B69"/>
    <w:rsid w:val="000707AF"/>
    <w:rsid w:val="00072D4F"/>
    <w:rsid w:val="00080648"/>
    <w:rsid w:val="000947CD"/>
    <w:rsid w:val="000B0D02"/>
    <w:rsid w:val="000D050B"/>
    <w:rsid w:val="000E4E2E"/>
    <w:rsid w:val="000F1E87"/>
    <w:rsid w:val="000F2AE6"/>
    <w:rsid w:val="000F310C"/>
    <w:rsid w:val="000F3E3E"/>
    <w:rsid w:val="00112D98"/>
    <w:rsid w:val="00115FF9"/>
    <w:rsid w:val="00136FCB"/>
    <w:rsid w:val="0014175B"/>
    <w:rsid w:val="0016373F"/>
    <w:rsid w:val="00164A42"/>
    <w:rsid w:val="00165913"/>
    <w:rsid w:val="001A216D"/>
    <w:rsid w:val="001A70F0"/>
    <w:rsid w:val="001B1360"/>
    <w:rsid w:val="001C096C"/>
    <w:rsid w:val="001F10FF"/>
    <w:rsid w:val="002270F1"/>
    <w:rsid w:val="00245364"/>
    <w:rsid w:val="00266006"/>
    <w:rsid w:val="002850B3"/>
    <w:rsid w:val="00287305"/>
    <w:rsid w:val="002A6952"/>
    <w:rsid w:val="002A6CDE"/>
    <w:rsid w:val="002C687E"/>
    <w:rsid w:val="002E5A4A"/>
    <w:rsid w:val="00307A41"/>
    <w:rsid w:val="00312570"/>
    <w:rsid w:val="0032505E"/>
    <w:rsid w:val="00350A36"/>
    <w:rsid w:val="003631E1"/>
    <w:rsid w:val="00386AB0"/>
    <w:rsid w:val="003A1ED8"/>
    <w:rsid w:val="003A2997"/>
    <w:rsid w:val="003B7ED7"/>
    <w:rsid w:val="003D6D46"/>
    <w:rsid w:val="00403ABA"/>
    <w:rsid w:val="00406EDC"/>
    <w:rsid w:val="00412A47"/>
    <w:rsid w:val="004226F9"/>
    <w:rsid w:val="004439D9"/>
    <w:rsid w:val="00460E1A"/>
    <w:rsid w:val="00461E4D"/>
    <w:rsid w:val="00482CAF"/>
    <w:rsid w:val="00490BE0"/>
    <w:rsid w:val="004958F1"/>
    <w:rsid w:val="004B389F"/>
    <w:rsid w:val="004C0484"/>
    <w:rsid w:val="004D19E9"/>
    <w:rsid w:val="005118B4"/>
    <w:rsid w:val="00532AAB"/>
    <w:rsid w:val="005503BE"/>
    <w:rsid w:val="005A2AAD"/>
    <w:rsid w:val="005C6D69"/>
    <w:rsid w:val="005E702E"/>
    <w:rsid w:val="005F0827"/>
    <w:rsid w:val="00605306"/>
    <w:rsid w:val="00640EA2"/>
    <w:rsid w:val="00651D68"/>
    <w:rsid w:val="00652255"/>
    <w:rsid w:val="00665716"/>
    <w:rsid w:val="00693BE6"/>
    <w:rsid w:val="006B16CF"/>
    <w:rsid w:val="006F64C7"/>
    <w:rsid w:val="00760660"/>
    <w:rsid w:val="007656F2"/>
    <w:rsid w:val="00765A94"/>
    <w:rsid w:val="00772859"/>
    <w:rsid w:val="00772BDB"/>
    <w:rsid w:val="007775EC"/>
    <w:rsid w:val="007842E7"/>
    <w:rsid w:val="007C13C0"/>
    <w:rsid w:val="007C320C"/>
    <w:rsid w:val="00805408"/>
    <w:rsid w:val="008460E9"/>
    <w:rsid w:val="008563A5"/>
    <w:rsid w:val="008610F7"/>
    <w:rsid w:val="00866D35"/>
    <w:rsid w:val="008A73ED"/>
    <w:rsid w:val="008C276F"/>
    <w:rsid w:val="008E1450"/>
    <w:rsid w:val="008F7F17"/>
    <w:rsid w:val="00902E2B"/>
    <w:rsid w:val="00990D85"/>
    <w:rsid w:val="009C5AA1"/>
    <w:rsid w:val="009D7DCD"/>
    <w:rsid w:val="009E2B04"/>
    <w:rsid w:val="009E7D8A"/>
    <w:rsid w:val="009F1D3F"/>
    <w:rsid w:val="00A126E7"/>
    <w:rsid w:val="00A260AB"/>
    <w:rsid w:val="00A51B27"/>
    <w:rsid w:val="00A751FF"/>
    <w:rsid w:val="00A755D5"/>
    <w:rsid w:val="00A7780A"/>
    <w:rsid w:val="00A80B29"/>
    <w:rsid w:val="00AC6256"/>
    <w:rsid w:val="00AE7B84"/>
    <w:rsid w:val="00AF5868"/>
    <w:rsid w:val="00B02CA1"/>
    <w:rsid w:val="00B305E2"/>
    <w:rsid w:val="00B3145F"/>
    <w:rsid w:val="00B77C9C"/>
    <w:rsid w:val="00BA192D"/>
    <w:rsid w:val="00BB11DD"/>
    <w:rsid w:val="00BB2C22"/>
    <w:rsid w:val="00BC4CC3"/>
    <w:rsid w:val="00BC54EC"/>
    <w:rsid w:val="00BD551B"/>
    <w:rsid w:val="00C25CFB"/>
    <w:rsid w:val="00C544C8"/>
    <w:rsid w:val="00C94DBA"/>
    <w:rsid w:val="00CB1951"/>
    <w:rsid w:val="00CD08C9"/>
    <w:rsid w:val="00D42C96"/>
    <w:rsid w:val="00D81AD9"/>
    <w:rsid w:val="00DA7C4F"/>
    <w:rsid w:val="00DD5D5A"/>
    <w:rsid w:val="00DE3016"/>
    <w:rsid w:val="00E21906"/>
    <w:rsid w:val="00E4259B"/>
    <w:rsid w:val="00E512F1"/>
    <w:rsid w:val="00EB6737"/>
    <w:rsid w:val="00EC5443"/>
    <w:rsid w:val="00F01B92"/>
    <w:rsid w:val="00F11C06"/>
    <w:rsid w:val="00F93C93"/>
    <w:rsid w:val="00FA5F34"/>
    <w:rsid w:val="00FA6776"/>
    <w:rsid w:val="00FB218C"/>
    <w:rsid w:val="00FC13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F8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C8"/>
    <w:rPr>
      <w:rFonts w:ascii="Open Sans" w:hAnsi="Open Sans"/>
      <w:lang w:val="en-GB"/>
    </w:rPr>
  </w:style>
  <w:style w:type="paragraph" w:styleId="Heading1">
    <w:name w:val="heading 1"/>
    <w:basedOn w:val="Normal"/>
    <w:next w:val="Normal"/>
    <w:link w:val="Heading1Char"/>
    <w:uiPriority w:val="9"/>
    <w:qFormat/>
    <w:rsid w:val="00245364"/>
    <w:pPr>
      <w:outlineLvl w:val="0"/>
    </w:pPr>
    <w:rPr>
      <w:b/>
      <w:color w:val="02A4A6" w:themeColor="accent1"/>
      <w:sz w:val="32"/>
    </w:rPr>
  </w:style>
  <w:style w:type="paragraph" w:styleId="Heading2">
    <w:name w:val="heading 2"/>
    <w:basedOn w:val="Heading1"/>
    <w:next w:val="Normal"/>
    <w:link w:val="Heading2Char"/>
    <w:uiPriority w:val="9"/>
    <w:unhideWhenUsed/>
    <w:qFormat/>
    <w:rsid w:val="002E5A4A"/>
    <w:pPr>
      <w:outlineLvl w:val="1"/>
    </w:pPr>
    <w:rPr>
      <w:sz w:val="28"/>
    </w:rPr>
  </w:style>
  <w:style w:type="paragraph" w:styleId="Heading3">
    <w:name w:val="heading 3"/>
    <w:basedOn w:val="Normal"/>
    <w:next w:val="Normal"/>
    <w:link w:val="Heading3Char"/>
    <w:uiPriority w:val="9"/>
    <w:unhideWhenUsed/>
    <w:qFormat/>
    <w:rsid w:val="00245364"/>
    <w:pPr>
      <w:keepNext/>
      <w:keepLines/>
      <w:outlineLvl w:val="2"/>
    </w:pPr>
    <w:rPr>
      <w:rFonts w:eastAsiaTheme="majorEastAsia" w:cstheme="majorBidi"/>
      <w:b/>
      <w:bCs/>
      <w:color w:val="544587" w:themeColor="accent2"/>
    </w:rPr>
  </w:style>
  <w:style w:type="paragraph" w:styleId="Heading4">
    <w:name w:val="heading 4"/>
    <w:basedOn w:val="Normal"/>
    <w:next w:val="Normal"/>
    <w:link w:val="Heading4Char"/>
    <w:uiPriority w:val="9"/>
    <w:semiHidden/>
    <w:unhideWhenUsed/>
    <w:qFormat/>
    <w:rsid w:val="002E5A4A"/>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245364"/>
    <w:rPr>
      <w:rFonts w:ascii="Open Sans" w:hAnsi="Open Sans"/>
      <w:b/>
      <w:color w:val="02A4A6" w:themeColor="accent1"/>
      <w:sz w:val="32"/>
      <w:lang w:val="en-GB"/>
    </w:rPr>
  </w:style>
  <w:style w:type="character" w:customStyle="1" w:styleId="Heading2Char">
    <w:name w:val="Heading 2 Char"/>
    <w:basedOn w:val="DefaultParagraphFont"/>
    <w:link w:val="Heading2"/>
    <w:uiPriority w:val="9"/>
    <w:rsid w:val="002E5A4A"/>
    <w:rPr>
      <w:rFonts w:ascii="Gill Sans MT" w:hAnsi="Gill Sans MT"/>
      <w:b/>
      <w:color w:val="007AA6"/>
      <w:sz w:val="28"/>
    </w:rPr>
  </w:style>
  <w:style w:type="paragraph" w:customStyle="1" w:styleId="LetterDate">
    <w:name w:val="Letter Date"/>
    <w:basedOn w:val="Normal"/>
    <w:next w:val="Normal"/>
    <w:rsid w:val="00772BDB"/>
    <w:rPr>
      <w:color w:val="007AA6"/>
      <w:sz w:val="20"/>
    </w:rPr>
  </w:style>
  <w:style w:type="paragraph" w:customStyle="1" w:styleId="Bullet">
    <w:name w:val="Bullet"/>
    <w:basedOn w:val="ListParagraph"/>
    <w:qFormat/>
    <w:rsid w:val="00C544C8"/>
    <w:pPr>
      <w:tabs>
        <w:tab w:val="left" w:pos="10773"/>
      </w:tabs>
      <w:ind w:left="0" w:right="-7"/>
    </w:pPr>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245364"/>
    <w:rPr>
      <w:rFonts w:ascii="Open Sans" w:eastAsiaTheme="majorEastAsia" w:hAnsi="Open Sans" w:cstheme="majorBidi"/>
      <w:b/>
      <w:bCs/>
      <w:color w:val="544587" w:themeColor="accent2"/>
      <w:lang w:val="en-GB"/>
    </w:rPr>
  </w:style>
  <w:style w:type="character" w:customStyle="1" w:styleId="Heading4Char">
    <w:name w:val="Heading 4 Char"/>
    <w:basedOn w:val="DefaultParagraphFont"/>
    <w:link w:val="Heading4"/>
    <w:uiPriority w:val="9"/>
    <w:semiHidden/>
    <w:rsid w:val="002E5A4A"/>
    <w:rPr>
      <w:rFonts w:ascii="Gill Sans MT" w:eastAsiaTheme="majorEastAsia" w:hAnsi="Gill Sans MT" w:cstheme="majorBidi"/>
      <w:bCs/>
      <w:iCs/>
      <w:u w:val="single"/>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18"/>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pPr>
  </w:style>
  <w:style w:type="paragraph" w:customStyle="1" w:styleId="HEABullet">
    <w:name w:val="HEA Bullet"/>
    <w:basedOn w:val="Normal"/>
    <w:rsid w:val="00245364"/>
    <w:pPr>
      <w:numPr>
        <w:numId w:val="27"/>
      </w:numPr>
    </w:pPr>
  </w:style>
  <w:style w:type="character" w:styleId="Hyperlink">
    <w:name w:val="Hyperlink"/>
    <w:basedOn w:val="DefaultParagraphFont"/>
    <w:uiPriority w:val="99"/>
    <w:unhideWhenUsed/>
    <w:rsid w:val="00FA6776"/>
    <w:rPr>
      <w:color w:val="323E4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3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rveys@tees.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urveys@tees.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dvance HE">
      <a:dk1>
        <a:srgbClr val="4D4D4F"/>
      </a:dk1>
      <a:lt1>
        <a:sysClr val="window" lastClr="FFFFFF"/>
      </a:lt1>
      <a:dk2>
        <a:srgbClr val="4D4D4F"/>
      </a:dk2>
      <a:lt2>
        <a:srgbClr val="FFFFFF"/>
      </a:lt2>
      <a:accent1>
        <a:srgbClr val="02A4A6"/>
      </a:accent1>
      <a:accent2>
        <a:srgbClr val="544587"/>
      </a:accent2>
      <a:accent3>
        <a:srgbClr val="FE4A5D"/>
      </a:accent3>
      <a:accent4>
        <a:srgbClr val="EA6953"/>
      </a:accent4>
      <a:accent5>
        <a:srgbClr val="F4BE49"/>
      </a:accent5>
      <a:accent6>
        <a:srgbClr val="005870"/>
      </a:accent6>
      <a:hlink>
        <a:srgbClr val="323E48"/>
      </a:hlink>
      <a:folHlink>
        <a:srgbClr val="D7D2C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EB718C90B824FB3A8E5B99438C848" ma:contentTypeVersion="0" ma:contentTypeDescription="Create a new document." ma:contentTypeScope="" ma:versionID="7292663a9fd8860ceac9bd762eeb8f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F9D9C-F3A6-4BEE-BE94-61BBFC6B7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74F9BA-25C8-4E61-9984-FA2255CA82B2}">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97BC1A-43A5-44E2-90E9-ABD302786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2018-11-09T14:43:00Z</dcterms:created>
  <dcterms:modified xsi:type="dcterms:W3CDTF">2019-04-15T08:31:00Z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0x01010058AEB718C90B824FB3A8E5B99438C848</vt:lpwstr>
  </property>
</Properties>
</file>