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989D" w14:textId="22D6178F" w:rsidR="008413C8" w:rsidRDefault="00440E4E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87E1F1" wp14:editId="39DF1B41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53325" cy="1952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5 AR Header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2" b="81740"/>
                    <a:stretch/>
                  </pic:blipFill>
                  <pic:spPr bwMode="auto">
                    <a:xfrm>
                      <a:off x="0" y="0"/>
                      <a:ext cx="7553325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9307" w14:textId="6963558E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D836522" w14:textId="1FBABB55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74CBB146" w14:textId="11DA2596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455CC829" w14:textId="12AC60B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13779EF2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6F19596B" w14:textId="6AD01EC2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3A883DDB" w14:textId="77777777" w:rsidR="008413C8" w:rsidRDefault="008413C8" w:rsidP="008413C8">
      <w:pPr>
        <w:keepNext/>
        <w:ind w:left="360" w:hanging="360"/>
        <w:outlineLvl w:val="3"/>
        <w:rPr>
          <w:rFonts w:ascii="Gill Sans MT" w:eastAsia="Times New Roman" w:hAnsi="Gill Sans MT" w:cs="Times New Roman"/>
          <w:b/>
          <w:bCs/>
          <w:caps/>
          <w:sz w:val="28"/>
          <w:szCs w:val="28"/>
        </w:rPr>
      </w:pPr>
    </w:p>
    <w:p w14:paraId="5FDE86BE" w14:textId="088C2406" w:rsidR="00936B9B" w:rsidRDefault="001E0A45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MODULE EVALUATIONS</w:t>
      </w:r>
    </w:p>
    <w:p w14:paraId="4D2D1892" w14:textId="77777777" w:rsidR="001E0A45" w:rsidRDefault="001E0A45" w:rsidP="001E0A45">
      <w:pPr>
        <w:jc w:val="center"/>
        <w:rPr>
          <w:rFonts w:ascii="Arial" w:hAnsi="Arial" w:cs="Arial"/>
          <w:b/>
        </w:rPr>
      </w:pPr>
    </w:p>
    <w:p w14:paraId="699C1DF7" w14:textId="1642F2F0" w:rsidR="001E0A45" w:rsidRPr="001E0A45" w:rsidRDefault="00814EBC" w:rsidP="001E0A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Completing Module Reflections</w:t>
      </w:r>
    </w:p>
    <w:p w14:paraId="76E40D13" w14:textId="77777777" w:rsidR="00936B9B" w:rsidRDefault="00936B9B" w:rsidP="004D0BC0"/>
    <w:p w14:paraId="25D67AE1" w14:textId="77777777" w:rsidR="00936B9B" w:rsidRDefault="00936B9B" w:rsidP="004D0BC0"/>
    <w:p w14:paraId="2CA9C3BC" w14:textId="18398388" w:rsidR="00571B7D" w:rsidRDefault="00571B7D" w:rsidP="00571B7D">
      <w:pPr>
        <w:rPr>
          <w:rFonts w:ascii="Arial" w:hAnsi="Arial" w:cs="Arial"/>
        </w:rPr>
      </w:pPr>
      <w:r w:rsidRPr="001D549A">
        <w:rPr>
          <w:rFonts w:ascii="Arial" w:hAnsi="Arial" w:cs="Arial"/>
          <w:i/>
        </w:rPr>
        <w:t>Module Reflections</w:t>
      </w:r>
      <w:r w:rsidRPr="00DF66BD">
        <w:rPr>
          <w:rFonts w:ascii="Arial" w:hAnsi="Arial" w:cs="Arial"/>
        </w:rPr>
        <w:t xml:space="preserve"> are completed by Module Leaders following the closure of the survey, and provide a reflective commentary for </w:t>
      </w:r>
      <w:r w:rsidR="00EF2C03">
        <w:rPr>
          <w:rFonts w:ascii="Arial" w:hAnsi="Arial" w:cs="Arial"/>
        </w:rPr>
        <w:t>students</w:t>
      </w:r>
      <w:r w:rsidRPr="00DF66BD">
        <w:rPr>
          <w:rFonts w:ascii="Arial" w:hAnsi="Arial" w:cs="Arial"/>
        </w:rPr>
        <w:t xml:space="preserve"> on the results. </w:t>
      </w:r>
      <w:r w:rsidR="000B349B">
        <w:rPr>
          <w:rFonts w:ascii="Arial" w:hAnsi="Arial" w:cs="Arial"/>
        </w:rPr>
        <w:t xml:space="preserve">Module Leaders are invited to consider the </w:t>
      </w:r>
      <w:r w:rsidR="00EF2C03" w:rsidRPr="001D549A">
        <w:rPr>
          <w:rFonts w:ascii="Arial" w:hAnsi="Arial" w:cs="Arial"/>
          <w:i/>
        </w:rPr>
        <w:t>Module Reflections</w:t>
      </w:r>
      <w:r w:rsidR="00EF2C03">
        <w:rPr>
          <w:rFonts w:ascii="Arial" w:hAnsi="Arial" w:cs="Arial"/>
        </w:rPr>
        <w:t xml:space="preserve"> </w:t>
      </w:r>
      <w:r w:rsidR="000B349B">
        <w:rPr>
          <w:rFonts w:ascii="Arial" w:hAnsi="Arial" w:cs="Arial"/>
        </w:rPr>
        <w:t xml:space="preserve">as a collaborative endeavour </w:t>
      </w:r>
      <w:r w:rsidR="001D549A">
        <w:rPr>
          <w:rFonts w:ascii="Arial" w:hAnsi="Arial" w:cs="Arial"/>
        </w:rPr>
        <w:t>amongst</w:t>
      </w:r>
      <w:r w:rsidR="000B349B">
        <w:rPr>
          <w:rFonts w:ascii="Arial" w:hAnsi="Arial" w:cs="Arial"/>
        </w:rPr>
        <w:t xml:space="preserve"> the entire teaching team.</w:t>
      </w:r>
      <w:r w:rsidR="000B349B">
        <w:rPr>
          <w:rFonts w:ascii="Arial" w:hAnsi="Arial" w:cs="Arial"/>
        </w:rPr>
        <w:br/>
      </w:r>
      <w:r w:rsidR="000B349B">
        <w:rPr>
          <w:rFonts w:ascii="Arial" w:hAnsi="Arial" w:cs="Arial"/>
        </w:rPr>
        <w:br/>
        <w:t xml:space="preserve">The </w:t>
      </w:r>
      <w:r w:rsidR="000B349B" w:rsidRPr="001D549A">
        <w:rPr>
          <w:rFonts w:ascii="Arial" w:hAnsi="Arial" w:cs="Arial"/>
          <w:i/>
        </w:rPr>
        <w:t>Module Reflections</w:t>
      </w:r>
      <w:r w:rsidR="000B349B">
        <w:rPr>
          <w:rFonts w:ascii="Arial" w:hAnsi="Arial" w:cs="Arial"/>
        </w:rPr>
        <w:t xml:space="preserve"> </w:t>
      </w:r>
      <w:r w:rsidR="00EF2C03">
        <w:rPr>
          <w:rFonts w:ascii="Arial" w:hAnsi="Arial" w:cs="Arial"/>
        </w:rPr>
        <w:t xml:space="preserve">are combined with </w:t>
      </w:r>
      <w:r w:rsidR="000B349B">
        <w:rPr>
          <w:rFonts w:ascii="Arial" w:hAnsi="Arial" w:cs="Arial"/>
        </w:rPr>
        <w:t xml:space="preserve">the numerical </w:t>
      </w:r>
      <w:r w:rsidR="00EF2C03">
        <w:rPr>
          <w:rFonts w:ascii="Arial" w:hAnsi="Arial" w:cs="Arial"/>
        </w:rPr>
        <w:t>survey results a</w:t>
      </w:r>
      <w:r w:rsidR="000B349B">
        <w:rPr>
          <w:rFonts w:ascii="Arial" w:hAnsi="Arial" w:cs="Arial"/>
        </w:rPr>
        <w:t>nd emailed directly to students on a specific date. This part of the process i</w:t>
      </w:r>
      <w:r w:rsidR="001D549A">
        <w:rPr>
          <w:rFonts w:ascii="Arial" w:hAnsi="Arial" w:cs="Arial"/>
        </w:rPr>
        <w:t>s</w:t>
      </w:r>
      <w:r w:rsidR="000B349B">
        <w:rPr>
          <w:rFonts w:ascii="Arial" w:hAnsi="Arial" w:cs="Arial"/>
        </w:rPr>
        <w:t xml:space="preserve"> managed by </w:t>
      </w:r>
      <w:r w:rsidR="00880B79">
        <w:rPr>
          <w:rFonts w:ascii="Arial" w:hAnsi="Arial" w:cs="Arial"/>
        </w:rPr>
        <w:t xml:space="preserve">Student Learning &amp; </w:t>
      </w:r>
      <w:r w:rsidR="000B349B">
        <w:rPr>
          <w:rFonts w:ascii="Arial" w:hAnsi="Arial" w:cs="Arial"/>
        </w:rPr>
        <w:t>Academic Registry.</w:t>
      </w:r>
    </w:p>
    <w:p w14:paraId="6B5378FC" w14:textId="77777777" w:rsidR="000B349B" w:rsidRPr="00DF66BD" w:rsidRDefault="000B349B" w:rsidP="00571B7D">
      <w:pPr>
        <w:rPr>
          <w:rFonts w:ascii="Arial" w:hAnsi="Arial" w:cs="Arial"/>
        </w:rPr>
      </w:pPr>
    </w:p>
    <w:p w14:paraId="07C6DCB1" w14:textId="77777777" w:rsidR="00571B7D" w:rsidRDefault="00571B7D" w:rsidP="00571B7D"/>
    <w:p w14:paraId="730D1A29" w14:textId="1CE58E80" w:rsidR="00571B7D" w:rsidRPr="000A6DE4" w:rsidRDefault="000B349B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Access the </w:t>
      </w:r>
      <w:r w:rsidR="00880B79">
        <w:rPr>
          <w:rFonts w:ascii="Arial" w:hAnsi="Arial" w:cs="Arial"/>
          <w:i/>
        </w:rPr>
        <w:t>Instructor</w:t>
      </w:r>
      <w:r w:rsidRPr="000B349B">
        <w:rPr>
          <w:rFonts w:ascii="Arial" w:hAnsi="Arial" w:cs="Arial"/>
          <w:i/>
        </w:rPr>
        <w:t xml:space="preserve"> Portal</w:t>
      </w:r>
      <w:r>
        <w:rPr>
          <w:rFonts w:ascii="Arial" w:hAnsi="Arial" w:cs="Arial"/>
        </w:rPr>
        <w:br/>
      </w:r>
    </w:p>
    <w:p w14:paraId="58B18902" w14:textId="4A25AC83" w:rsidR="00571B7D" w:rsidRPr="000A6DE4" w:rsidRDefault="00571B7D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6DE4">
        <w:rPr>
          <w:rFonts w:ascii="Arial" w:hAnsi="Arial" w:cs="Arial"/>
        </w:rPr>
        <w:t xml:space="preserve">Identify the </w:t>
      </w:r>
      <w:r w:rsidR="001D549A">
        <w:rPr>
          <w:rFonts w:ascii="Arial" w:hAnsi="Arial" w:cs="Arial"/>
        </w:rPr>
        <w:t>appropriate</w:t>
      </w:r>
      <w:r w:rsidRPr="000A6DE4">
        <w:rPr>
          <w:rFonts w:ascii="Arial" w:hAnsi="Arial" w:cs="Arial"/>
        </w:rPr>
        <w:t xml:space="preserve"> module from the list </w:t>
      </w:r>
      <w:r w:rsidR="000B349B">
        <w:rPr>
          <w:rFonts w:ascii="Arial" w:hAnsi="Arial" w:cs="Arial"/>
        </w:rPr>
        <w:t xml:space="preserve">within the </w:t>
      </w:r>
      <w:r w:rsidR="000B349B" w:rsidRPr="000B349B">
        <w:rPr>
          <w:rFonts w:ascii="Arial" w:hAnsi="Arial" w:cs="Arial"/>
          <w:i/>
        </w:rPr>
        <w:t xml:space="preserve">Closed surveys </w:t>
      </w:r>
      <w:r w:rsidR="000B349B">
        <w:rPr>
          <w:rFonts w:ascii="Arial" w:hAnsi="Arial" w:cs="Arial"/>
        </w:rPr>
        <w:t>tab</w:t>
      </w:r>
      <w:r w:rsidR="000B349B">
        <w:rPr>
          <w:rFonts w:ascii="Arial" w:hAnsi="Arial" w:cs="Arial"/>
        </w:rPr>
        <w:br/>
      </w:r>
      <w:r w:rsidR="000B349B">
        <w:rPr>
          <w:rFonts w:ascii="Arial" w:hAnsi="Arial" w:cs="Arial"/>
        </w:rPr>
        <w:br/>
      </w:r>
      <w:r w:rsidR="000B349B">
        <w:rPr>
          <w:rFonts w:ascii="Arial" w:hAnsi="Arial" w:cs="Arial"/>
        </w:rPr>
        <w:br/>
      </w:r>
      <w:r w:rsidR="00880B79" w:rsidRPr="00880B79">
        <w:drawing>
          <wp:inline distT="0" distB="0" distL="0" distR="0" wp14:anchorId="2257FD47" wp14:editId="7AE7DE89">
            <wp:extent cx="6124575" cy="273849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728" cy="27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0425" w14:textId="77777777" w:rsidR="00571B7D" w:rsidRDefault="00571B7D" w:rsidP="00571B7D"/>
    <w:p w14:paraId="52C5C0EE" w14:textId="3FAAB4D4" w:rsidR="00571B7D" w:rsidRDefault="00571B7D" w:rsidP="00571B7D"/>
    <w:p w14:paraId="07873ADD" w14:textId="77777777" w:rsidR="00571B7D" w:rsidRDefault="00571B7D" w:rsidP="00571B7D"/>
    <w:p w14:paraId="69E9DFF0" w14:textId="77777777" w:rsidR="00571B7D" w:rsidRDefault="00571B7D" w:rsidP="00571B7D"/>
    <w:p w14:paraId="4C40E81B" w14:textId="6292C987" w:rsidR="00571B7D" w:rsidRPr="000A6DE4" w:rsidRDefault="001D549A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="00571B7D" w:rsidRPr="000A6DE4">
        <w:rPr>
          <w:rFonts w:ascii="Arial" w:hAnsi="Arial" w:cs="Arial"/>
        </w:rPr>
        <w:t>the speech bub</w:t>
      </w:r>
      <w:r>
        <w:rPr>
          <w:rFonts w:ascii="Arial" w:hAnsi="Arial" w:cs="Arial"/>
        </w:rPr>
        <w:t xml:space="preserve">ble in the </w:t>
      </w:r>
      <w:r w:rsidRPr="001D549A">
        <w:rPr>
          <w:rFonts w:ascii="Arial" w:hAnsi="Arial" w:cs="Arial"/>
          <w:i/>
        </w:rPr>
        <w:t>Reflections</w:t>
      </w:r>
      <w:r>
        <w:rPr>
          <w:rFonts w:ascii="Arial" w:hAnsi="Arial" w:cs="Arial"/>
        </w:rPr>
        <w:t xml:space="preserve"> column</w:t>
      </w:r>
      <w:r>
        <w:rPr>
          <w:rFonts w:ascii="Arial" w:hAnsi="Arial" w:cs="Arial"/>
        </w:rPr>
        <w:br/>
      </w:r>
    </w:p>
    <w:p w14:paraId="1789AF08" w14:textId="77777777" w:rsidR="001D549A" w:rsidRDefault="001D54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153F8E" w14:textId="7FA5F7BD" w:rsidR="00571B7D" w:rsidRPr="000A6DE4" w:rsidRDefault="001D549A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popup screen will appear</w:t>
      </w:r>
      <w:r w:rsidR="00945130">
        <w:rPr>
          <w:rFonts w:ascii="Arial" w:hAnsi="Arial" w:cs="Arial"/>
        </w:rPr>
        <w:t xml:space="preserve"> with boxes for you to enter your </w:t>
      </w:r>
      <w:r w:rsidR="00945130" w:rsidRPr="00945130">
        <w:rPr>
          <w:rFonts w:ascii="Arial" w:hAnsi="Arial" w:cs="Arial"/>
          <w:i/>
        </w:rPr>
        <w:t>Module Reflections</w:t>
      </w:r>
      <w:r w:rsidR="00945130">
        <w:rPr>
          <w:rFonts w:ascii="Arial" w:hAnsi="Arial" w:cs="Arial"/>
        </w:rPr>
        <w:br/>
      </w:r>
      <w:r w:rsidR="00945130">
        <w:rPr>
          <w:rFonts w:ascii="Arial" w:hAnsi="Arial" w:cs="Arial"/>
        </w:rPr>
        <w:br/>
        <w:t xml:space="preserve">Please check the popup is showing you </w:t>
      </w:r>
      <w:r w:rsidR="00571B7D" w:rsidRPr="000A6DE4">
        <w:rPr>
          <w:rFonts w:ascii="Arial" w:hAnsi="Arial" w:cs="Arial"/>
        </w:rPr>
        <w:t xml:space="preserve">the </w:t>
      </w:r>
      <w:r w:rsidR="00EF2C03" w:rsidRPr="00945130">
        <w:rPr>
          <w:rFonts w:ascii="Arial" w:hAnsi="Arial" w:cs="Arial"/>
          <w:i/>
        </w:rPr>
        <w:t>Reflections</w:t>
      </w:r>
      <w:r w:rsidR="00945130">
        <w:rPr>
          <w:rFonts w:ascii="Arial" w:hAnsi="Arial" w:cs="Arial"/>
        </w:rPr>
        <w:t xml:space="preserve"> entry page (the </w:t>
      </w:r>
      <w:r w:rsidR="00945130" w:rsidRPr="00945130">
        <w:rPr>
          <w:rFonts w:ascii="Arial" w:hAnsi="Arial" w:cs="Arial"/>
          <w:i/>
        </w:rPr>
        <w:t>Reflections</w:t>
      </w:r>
      <w:r w:rsidR="00945130">
        <w:rPr>
          <w:rFonts w:ascii="Arial" w:hAnsi="Arial" w:cs="Arial"/>
        </w:rPr>
        <w:t xml:space="preserve"> tab near the top of the popup window should be selected)</w:t>
      </w:r>
      <w:r w:rsidR="00945130">
        <w:rPr>
          <w:rFonts w:ascii="Arial" w:hAnsi="Arial" w:cs="Arial"/>
        </w:rPr>
        <w:br/>
      </w:r>
      <w:r w:rsidR="00945130">
        <w:rPr>
          <w:rFonts w:ascii="Arial" w:hAnsi="Arial" w:cs="Arial"/>
        </w:rPr>
        <w:br/>
      </w:r>
      <w:r w:rsidR="00945130">
        <w:rPr>
          <w:rFonts w:ascii="Arial" w:hAnsi="Arial" w:cs="Arial"/>
        </w:rPr>
        <w:br/>
      </w:r>
      <w:r w:rsidR="00945130">
        <w:rPr>
          <w:noProof/>
          <w:lang w:eastAsia="en-GB"/>
        </w:rPr>
        <w:drawing>
          <wp:inline distT="0" distB="0" distL="0" distR="0" wp14:anchorId="1D1DFB0F" wp14:editId="489C116A">
            <wp:extent cx="6176356" cy="6519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7872" cy="65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902D" w14:textId="77777777" w:rsidR="00571B7D" w:rsidRDefault="00571B7D" w:rsidP="00571B7D">
      <w:pPr>
        <w:rPr>
          <w:rFonts w:ascii="Arial" w:hAnsi="Arial" w:cs="Arial"/>
          <w:noProof/>
          <w:lang w:eastAsia="en-GB"/>
        </w:rPr>
      </w:pPr>
    </w:p>
    <w:p w14:paraId="39F9A20C" w14:textId="0572700A" w:rsidR="005D4A9A" w:rsidRDefault="005D4A9A" w:rsidP="005D4A9A">
      <w:pPr>
        <w:jc w:val="center"/>
        <w:rPr>
          <w:rFonts w:ascii="Arial" w:hAnsi="Arial" w:cs="Arial"/>
          <w:noProof/>
          <w:lang w:eastAsia="en-GB"/>
        </w:rPr>
      </w:pPr>
    </w:p>
    <w:p w14:paraId="38CA7410" w14:textId="4B0849AE" w:rsidR="005D4A9A" w:rsidRPr="000A6DE4" w:rsidRDefault="005D4A9A" w:rsidP="00571B7D">
      <w:pPr>
        <w:rPr>
          <w:rFonts w:ascii="Arial" w:hAnsi="Arial" w:cs="Arial"/>
        </w:rPr>
      </w:pPr>
    </w:p>
    <w:p w14:paraId="2E2BD84E" w14:textId="17269A67" w:rsidR="00571B7D" w:rsidRPr="000A6DE4" w:rsidRDefault="00FA5ADF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571B7D" w:rsidRPr="000A6DE4">
        <w:rPr>
          <w:rFonts w:ascii="Arial" w:hAnsi="Arial" w:cs="Arial"/>
        </w:rPr>
        <w:t>nter your commentary</w:t>
      </w:r>
      <w:r>
        <w:rPr>
          <w:rFonts w:ascii="Arial" w:hAnsi="Arial" w:cs="Arial"/>
        </w:rPr>
        <w:t xml:space="preserve"> into the three boxes</w:t>
      </w:r>
      <w:r w:rsidR="00571B7D" w:rsidRPr="000A6D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prompts to guide you</w:t>
      </w:r>
      <w:r>
        <w:rPr>
          <w:rFonts w:ascii="Arial" w:hAnsi="Arial" w:cs="Arial"/>
        </w:rPr>
        <w:br/>
      </w:r>
    </w:p>
    <w:p w14:paraId="6315FD87" w14:textId="2085206C" w:rsidR="00571B7D" w:rsidRDefault="00571B7D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A6DE4">
        <w:rPr>
          <w:rFonts w:ascii="Arial" w:hAnsi="Arial" w:cs="Arial"/>
        </w:rPr>
        <w:t xml:space="preserve">When your </w:t>
      </w:r>
      <w:r w:rsidRPr="00FA5ADF">
        <w:rPr>
          <w:rFonts w:ascii="Arial" w:hAnsi="Arial" w:cs="Arial"/>
          <w:i/>
        </w:rPr>
        <w:t>Module Reflection</w:t>
      </w:r>
      <w:r w:rsidR="00FA5ADF" w:rsidRPr="00FA5ADF">
        <w:rPr>
          <w:rFonts w:ascii="Arial" w:hAnsi="Arial" w:cs="Arial"/>
          <w:i/>
        </w:rPr>
        <w:t>s</w:t>
      </w:r>
      <w:r w:rsidR="00FA5ADF">
        <w:rPr>
          <w:rFonts w:ascii="Arial" w:hAnsi="Arial" w:cs="Arial"/>
        </w:rPr>
        <w:t xml:space="preserve"> are </w:t>
      </w:r>
      <w:r w:rsidRPr="000A6DE4">
        <w:rPr>
          <w:rFonts w:ascii="Arial" w:hAnsi="Arial" w:cs="Arial"/>
        </w:rPr>
        <w:t xml:space="preserve">complete, </w:t>
      </w:r>
      <w:r w:rsidR="00FA5ADF">
        <w:rPr>
          <w:rFonts w:ascii="Arial" w:hAnsi="Arial" w:cs="Arial"/>
        </w:rPr>
        <w:t xml:space="preserve">click </w:t>
      </w:r>
      <w:r w:rsidR="00FE700B" w:rsidRPr="00FA5ADF">
        <w:rPr>
          <w:rFonts w:ascii="Arial" w:hAnsi="Arial" w:cs="Arial"/>
          <w:i/>
        </w:rPr>
        <w:t>Save</w:t>
      </w:r>
      <w:r w:rsidR="00FA5ADF">
        <w:rPr>
          <w:rFonts w:ascii="Arial" w:hAnsi="Arial" w:cs="Arial"/>
          <w:i/>
        </w:rPr>
        <w:br/>
      </w:r>
    </w:p>
    <w:p w14:paraId="58E4713D" w14:textId="77777777" w:rsidR="00FA5ADF" w:rsidRDefault="00FA5A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3CD5FC" w14:textId="5CC39520" w:rsidR="00571B7D" w:rsidRDefault="00FA5ADF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5ADF">
        <w:rPr>
          <w:rFonts w:ascii="Arial" w:hAnsi="Arial" w:cs="Arial"/>
          <w:b/>
          <w:color w:val="FF0000"/>
        </w:rPr>
        <w:lastRenderedPageBreak/>
        <w:t>VERY IMPORTANT</w:t>
      </w:r>
      <w:r w:rsidRPr="00FA5ADF">
        <w:rPr>
          <w:rFonts w:ascii="Arial" w:hAnsi="Arial" w:cs="Arial"/>
          <w:color w:val="FF0000"/>
        </w:rPr>
        <w:t xml:space="preserve">: </w:t>
      </w:r>
      <w:r w:rsidR="001140AD" w:rsidRPr="001140AD">
        <w:rPr>
          <w:rFonts w:ascii="Arial" w:hAnsi="Arial" w:cs="Arial"/>
        </w:rPr>
        <w:t xml:space="preserve">After clicking </w:t>
      </w:r>
      <w:r w:rsidR="001140AD" w:rsidRPr="001140AD">
        <w:rPr>
          <w:rFonts w:ascii="Arial" w:hAnsi="Arial" w:cs="Arial"/>
          <w:i/>
        </w:rPr>
        <w:t>Save</w:t>
      </w:r>
      <w:r w:rsidR="001140AD">
        <w:rPr>
          <w:rFonts w:ascii="Arial" w:hAnsi="Arial" w:cs="Arial"/>
        </w:rPr>
        <w:t xml:space="preserve">, tick the box next to </w:t>
      </w:r>
      <w:r w:rsidR="001140AD" w:rsidRPr="001140AD">
        <w:rPr>
          <w:rFonts w:ascii="Arial" w:hAnsi="Arial" w:cs="Arial"/>
          <w:i/>
        </w:rPr>
        <w:t>Publish Reflections</w:t>
      </w:r>
      <w:r w:rsidR="001140AD">
        <w:rPr>
          <w:rFonts w:ascii="Arial" w:hAnsi="Arial" w:cs="Arial"/>
        </w:rPr>
        <w:br/>
      </w:r>
      <w:r w:rsidR="001140AD">
        <w:rPr>
          <w:rFonts w:ascii="Arial" w:hAnsi="Arial" w:cs="Arial"/>
        </w:rPr>
        <w:br/>
        <w:t xml:space="preserve">This indicates the </w:t>
      </w:r>
      <w:r w:rsidR="001140AD" w:rsidRPr="001140AD">
        <w:rPr>
          <w:rFonts w:ascii="Arial" w:hAnsi="Arial" w:cs="Arial"/>
          <w:i/>
        </w:rPr>
        <w:t>Module Reflections</w:t>
      </w:r>
      <w:r w:rsidR="001140AD">
        <w:rPr>
          <w:rFonts w:ascii="Arial" w:hAnsi="Arial" w:cs="Arial"/>
        </w:rPr>
        <w:t xml:space="preserve"> are complete</w:t>
      </w:r>
      <w:r w:rsidR="001140AD">
        <w:rPr>
          <w:rFonts w:ascii="Arial" w:hAnsi="Arial" w:cs="Arial"/>
        </w:rPr>
        <w:br/>
      </w:r>
      <w:r w:rsidR="001140AD">
        <w:rPr>
          <w:rFonts w:ascii="Arial" w:hAnsi="Arial" w:cs="Arial"/>
        </w:rPr>
        <w:br/>
      </w:r>
      <w:r w:rsidR="001140AD">
        <w:rPr>
          <w:rFonts w:ascii="Arial" w:hAnsi="Arial" w:cs="Arial"/>
        </w:rPr>
        <w:br/>
      </w:r>
      <w:r w:rsidR="001140AD">
        <w:rPr>
          <w:rFonts w:ascii="Arial" w:hAnsi="Arial" w:cs="Arial"/>
        </w:rPr>
        <w:br/>
      </w:r>
      <w:r w:rsidR="001140AD">
        <w:rPr>
          <w:noProof/>
          <w:lang w:eastAsia="en-GB"/>
        </w:rPr>
        <w:drawing>
          <wp:inline distT="0" distB="0" distL="0" distR="0" wp14:anchorId="584203D6" wp14:editId="1CE71D1B">
            <wp:extent cx="6143105" cy="22916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0149" cy="23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0AD">
        <w:rPr>
          <w:rFonts w:ascii="Arial" w:hAnsi="Arial" w:cs="Arial"/>
        </w:rPr>
        <w:br/>
      </w:r>
      <w:r w:rsidR="001140AD">
        <w:rPr>
          <w:rFonts w:ascii="Arial" w:hAnsi="Arial" w:cs="Arial"/>
        </w:rPr>
        <w:br/>
      </w:r>
    </w:p>
    <w:p w14:paraId="70E50946" w14:textId="343C0C20" w:rsidR="001140AD" w:rsidRDefault="001140AD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Finally, click</w:t>
      </w:r>
      <w:r w:rsidRPr="001140AD">
        <w:rPr>
          <w:rFonts w:ascii="Arial" w:hAnsi="Arial" w:cs="Arial"/>
          <w:i/>
        </w:rPr>
        <w:t xml:space="preserve"> Ok</w:t>
      </w:r>
      <w:r>
        <w:rPr>
          <w:rFonts w:ascii="Arial" w:hAnsi="Arial" w:cs="Arial"/>
        </w:rPr>
        <w:t xml:space="preserve"> to close the popup window</w:t>
      </w:r>
      <w:r>
        <w:rPr>
          <w:rFonts w:ascii="Arial" w:hAnsi="Arial" w:cs="Arial"/>
        </w:rPr>
        <w:br/>
      </w:r>
    </w:p>
    <w:p w14:paraId="7EAA0A27" w14:textId="762602D3" w:rsidR="001140AD" w:rsidRDefault="001140AD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see the report that will be sent to students, click the </w:t>
      </w:r>
      <w:r w:rsidRPr="001140AD">
        <w:rPr>
          <w:rFonts w:ascii="Arial" w:hAnsi="Arial" w:cs="Arial"/>
          <w:i/>
        </w:rPr>
        <w:t>View Student Report</w:t>
      </w:r>
      <w:r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br/>
      </w:r>
    </w:p>
    <w:p w14:paraId="58A00ABA" w14:textId="5C6C78E0" w:rsidR="001140AD" w:rsidRPr="001140AD" w:rsidRDefault="001140AD" w:rsidP="00571B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make changes to your </w:t>
      </w:r>
      <w:r w:rsidRPr="001140AD">
        <w:rPr>
          <w:rFonts w:ascii="Arial" w:hAnsi="Arial" w:cs="Arial"/>
          <w:i/>
        </w:rPr>
        <w:t>Module Reflections,</w:t>
      </w:r>
      <w:r>
        <w:rPr>
          <w:rFonts w:ascii="Arial" w:hAnsi="Arial" w:cs="Arial"/>
        </w:rPr>
        <w:t xml:space="preserve"> first untick </w:t>
      </w:r>
      <w:r w:rsidRPr="001140AD">
        <w:rPr>
          <w:rFonts w:ascii="Arial" w:hAnsi="Arial" w:cs="Arial"/>
        </w:rPr>
        <w:t xml:space="preserve">the </w:t>
      </w:r>
      <w:r w:rsidRPr="001140AD">
        <w:rPr>
          <w:rFonts w:ascii="Arial" w:hAnsi="Arial" w:cs="Arial"/>
          <w:i/>
        </w:rPr>
        <w:t>Publish Reflections</w:t>
      </w:r>
      <w:r w:rsidRPr="001140AD">
        <w:rPr>
          <w:rFonts w:ascii="Arial" w:hAnsi="Arial" w:cs="Arial"/>
        </w:rPr>
        <w:t xml:space="preserve"> box</w:t>
      </w:r>
      <w:r>
        <w:rPr>
          <w:rFonts w:ascii="Arial" w:hAnsi="Arial" w:cs="Arial"/>
        </w:rPr>
        <w:t xml:space="preserve"> and then make your changes. Don’t forget to re-tick the box when you are finished</w:t>
      </w:r>
    </w:p>
    <w:p w14:paraId="713AC0CE" w14:textId="77777777" w:rsidR="00936B9B" w:rsidRDefault="00936B9B" w:rsidP="004D0BC0"/>
    <w:sectPr w:rsidR="00936B9B" w:rsidSect="00440E4E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5673" w14:textId="77777777" w:rsidR="00F246B9" w:rsidRDefault="00F246B9" w:rsidP="00EF2C03">
      <w:r>
        <w:separator/>
      </w:r>
    </w:p>
  </w:endnote>
  <w:endnote w:type="continuationSeparator" w:id="0">
    <w:p w14:paraId="4F07381E" w14:textId="77777777" w:rsidR="00F246B9" w:rsidRDefault="00F246B9" w:rsidP="00EF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617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B0687" w14:textId="47384184" w:rsidR="00EF2C03" w:rsidRDefault="00EF2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749009" w14:textId="77777777" w:rsidR="00EF2C03" w:rsidRDefault="00EF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0AD9" w14:textId="77777777" w:rsidR="00F246B9" w:rsidRDefault="00F246B9" w:rsidP="00EF2C03">
      <w:r>
        <w:separator/>
      </w:r>
    </w:p>
  </w:footnote>
  <w:footnote w:type="continuationSeparator" w:id="0">
    <w:p w14:paraId="40499754" w14:textId="77777777" w:rsidR="00F246B9" w:rsidRDefault="00F246B9" w:rsidP="00EF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F81"/>
    <w:multiLevelType w:val="hybridMultilevel"/>
    <w:tmpl w:val="B5BA1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D74C0A"/>
    <w:multiLevelType w:val="hybridMultilevel"/>
    <w:tmpl w:val="AA5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758A"/>
    <w:multiLevelType w:val="hybridMultilevel"/>
    <w:tmpl w:val="FE06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2417"/>
    <w:multiLevelType w:val="hybridMultilevel"/>
    <w:tmpl w:val="0E4A8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0"/>
    <w:rsid w:val="000B349B"/>
    <w:rsid w:val="0011111F"/>
    <w:rsid w:val="001140AD"/>
    <w:rsid w:val="001D549A"/>
    <w:rsid w:val="001E0A45"/>
    <w:rsid w:val="002F4C5B"/>
    <w:rsid w:val="003150BF"/>
    <w:rsid w:val="00321471"/>
    <w:rsid w:val="00425964"/>
    <w:rsid w:val="00440E4E"/>
    <w:rsid w:val="004D0BC0"/>
    <w:rsid w:val="005048DA"/>
    <w:rsid w:val="00571B7D"/>
    <w:rsid w:val="005D4A9A"/>
    <w:rsid w:val="00665013"/>
    <w:rsid w:val="00731CDB"/>
    <w:rsid w:val="007A28B3"/>
    <w:rsid w:val="00814EBC"/>
    <w:rsid w:val="00837C0C"/>
    <w:rsid w:val="008413C8"/>
    <w:rsid w:val="00880B79"/>
    <w:rsid w:val="008E7EB1"/>
    <w:rsid w:val="00900D13"/>
    <w:rsid w:val="00936B9B"/>
    <w:rsid w:val="00945130"/>
    <w:rsid w:val="00951BD9"/>
    <w:rsid w:val="00AB2216"/>
    <w:rsid w:val="00AE62CE"/>
    <w:rsid w:val="00BE6405"/>
    <w:rsid w:val="00C27B5E"/>
    <w:rsid w:val="00C56B71"/>
    <w:rsid w:val="00E25B27"/>
    <w:rsid w:val="00EA6F84"/>
    <w:rsid w:val="00ED4D59"/>
    <w:rsid w:val="00EF2C03"/>
    <w:rsid w:val="00F246B9"/>
    <w:rsid w:val="00F258CD"/>
    <w:rsid w:val="00FA5ADF"/>
    <w:rsid w:val="00FD251C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2C70"/>
  <w14:defaultImageDpi w14:val="300"/>
  <w15:docId w15:val="{68810E6A-26CC-4A8C-A507-0F78139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8413C8"/>
    <w:pPr>
      <w:keepNext/>
      <w:shd w:val="clear" w:color="auto" w:fill="000000"/>
      <w:ind w:left="360" w:hanging="360"/>
      <w:outlineLvl w:val="3"/>
    </w:pPr>
    <w:rPr>
      <w:rFonts w:ascii="Gill Sans MT" w:eastAsiaTheme="minorHAnsi" w:hAnsi="Gill Sans MT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413C8"/>
    <w:pPr>
      <w:keepNext/>
      <w:outlineLvl w:val="4"/>
    </w:pPr>
    <w:rPr>
      <w:rFonts w:ascii="Arial" w:eastAsiaTheme="minorHAnsi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C0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413C8"/>
    <w:rPr>
      <w:rFonts w:ascii="Gill Sans MT" w:eastAsiaTheme="minorHAnsi" w:hAnsi="Gill Sans MT" w:cs="Times New Roman"/>
      <w:b/>
      <w:bCs/>
      <w:sz w:val="28"/>
      <w:szCs w:val="28"/>
      <w:shd w:val="clear" w:color="auto" w:fil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3C8"/>
    <w:rPr>
      <w:rFonts w:ascii="Arial" w:eastAsiaTheme="minorHAnsi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3C8"/>
    <w:rPr>
      <w:rFonts w:ascii="Times New Roman" w:eastAsiaTheme="minorHAnsi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13C8"/>
    <w:rPr>
      <w:rFonts w:ascii="Times New Roman" w:eastAsiaTheme="minorHAnsi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40E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2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Cooper, Christopher</cp:lastModifiedBy>
  <cp:revision>2</cp:revision>
  <cp:lastPrinted>2016-11-22T10:26:00Z</cp:lastPrinted>
  <dcterms:created xsi:type="dcterms:W3CDTF">2021-03-31T10:30:00Z</dcterms:created>
  <dcterms:modified xsi:type="dcterms:W3CDTF">2021-03-31T10:30:00Z</dcterms:modified>
</cp:coreProperties>
</file>