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C7" w:rsidRDefault="009A3B5F" w:rsidP="009A3B5F">
      <w:pPr>
        <w:pStyle w:val="Heading1"/>
        <w:rPr>
          <w:rFonts w:ascii="Verdana" w:hAnsi="Verdana"/>
        </w:rPr>
      </w:pPr>
      <w:r w:rsidRPr="000F2B1B">
        <w:rPr>
          <w:rFonts w:ascii="Verdana" w:hAnsi="Verdana"/>
        </w:rPr>
        <w:t>Online Resources Inclusivity Checklist</w:t>
      </w:r>
    </w:p>
    <w:p w:rsidR="001E414B" w:rsidRDefault="001E414B" w:rsidP="001E414B"/>
    <w:p w:rsidR="001E414B" w:rsidRPr="001E414B" w:rsidRDefault="00951A4D" w:rsidP="001E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checklist accompanies the Guidelines for Inclusive Learning Resources available</w:t>
      </w:r>
      <w:r w:rsidR="001E414B" w:rsidRPr="001E414B">
        <w:rPr>
          <w:rFonts w:ascii="Verdana" w:hAnsi="Verdana"/>
          <w:sz w:val="24"/>
          <w:szCs w:val="24"/>
        </w:rPr>
        <w:t xml:space="preserve"> at: </w:t>
      </w:r>
      <w:r w:rsidR="001E414B">
        <w:rPr>
          <w:rFonts w:ascii="Verdana" w:hAnsi="Verdana"/>
          <w:sz w:val="24"/>
          <w:szCs w:val="24"/>
        </w:rPr>
        <w:br/>
      </w:r>
      <w:r w:rsidR="00C47B5E" w:rsidRPr="00C47B5E">
        <w:rPr>
          <w:rFonts w:ascii="Verdana" w:hAnsi="Verdana"/>
          <w:sz w:val="24"/>
          <w:szCs w:val="24"/>
        </w:rPr>
        <w:t>https://blogs.tees.ac.uk/lteonline/learning-and-teaching/guides/guidelines-inclusive-learning-resources/</w:t>
      </w:r>
      <w:bookmarkStart w:id="0" w:name="_GoBack"/>
      <w:bookmarkEnd w:id="0"/>
    </w:p>
    <w:p w:rsidR="009A3B5F" w:rsidRDefault="009A3B5F" w:rsidP="009A3B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2"/>
        <w:gridCol w:w="861"/>
        <w:gridCol w:w="771"/>
        <w:gridCol w:w="932"/>
      </w:tblGrid>
      <w:tr w:rsidR="006507EA" w:rsidTr="005A0A16">
        <w:tc>
          <w:tcPr>
            <w:tcW w:w="6452" w:type="dxa"/>
            <w:tcBorders>
              <w:bottom w:val="single" w:sz="4" w:space="0" w:color="auto"/>
            </w:tcBorders>
          </w:tcPr>
          <w:p w:rsidR="00A92E0C" w:rsidRPr="000F2B1B" w:rsidRDefault="00A92E0C" w:rsidP="00EE1A72">
            <w:pPr>
              <w:rPr>
                <w:rFonts w:ascii="Verdana" w:hAnsi="Verdana"/>
                <w:b/>
                <w:sz w:val="24"/>
                <w:szCs w:val="24"/>
              </w:rPr>
            </w:pPr>
            <w:r w:rsidRPr="006507EA">
              <w:rPr>
                <w:rFonts w:ascii="Verdana" w:hAnsi="Verdana"/>
                <w:sz w:val="24"/>
                <w:szCs w:val="24"/>
              </w:rPr>
              <w:t>If applicable have you followed the recommendations or require further assistance to do so</w:t>
            </w:r>
            <w:r w:rsidR="00EE1A72">
              <w:rPr>
                <w:rFonts w:ascii="Verdana" w:hAnsi="Verdana"/>
                <w:sz w:val="24"/>
                <w:szCs w:val="24"/>
              </w:rPr>
              <w:t>?</w:t>
            </w:r>
            <w:r w:rsidRPr="006507EA"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EE09E2" w:rsidRDefault="00AB42B0" w:rsidP="009A3B5F">
            <w:pPr>
              <w:rPr>
                <w:rFonts w:ascii="Verdana" w:hAnsi="Verdana"/>
                <w:b/>
                <w:sz w:val="24"/>
                <w:szCs w:val="24"/>
              </w:rPr>
            </w:pPr>
            <w:r w:rsidRPr="006507EA">
              <w:rPr>
                <w:rFonts w:ascii="Verdana" w:hAnsi="Verdana"/>
                <w:b/>
                <w:sz w:val="24"/>
                <w:szCs w:val="24"/>
              </w:rPr>
              <w:t>Yes</w:t>
            </w:r>
            <w:r w:rsidR="00EE09E2">
              <w:rPr>
                <w:rFonts w:ascii="Verdana" w:hAnsi="Verdana"/>
                <w:b/>
                <w:sz w:val="24"/>
                <w:szCs w:val="24"/>
              </w:rPr>
              <w:t>/</w:t>
            </w:r>
          </w:p>
          <w:p w:rsidR="00AB42B0" w:rsidRPr="006507EA" w:rsidRDefault="00EE09E2" w:rsidP="009A3B5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</w:t>
            </w:r>
            <w:r w:rsidR="00AB42B0" w:rsidRPr="006507E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B42B0" w:rsidRPr="006507EA" w:rsidRDefault="00EE1A72" w:rsidP="009A3B5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N/A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6507EA" w:rsidRPr="006507EA" w:rsidRDefault="006507EA" w:rsidP="009A3B5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Help </w:t>
            </w:r>
          </w:p>
        </w:tc>
      </w:tr>
      <w:tr w:rsidR="00A92E0C" w:rsidTr="00A92E0C">
        <w:tc>
          <w:tcPr>
            <w:tcW w:w="9016" w:type="dxa"/>
            <w:gridSpan w:val="4"/>
            <w:shd w:val="pct10" w:color="auto" w:fill="auto"/>
          </w:tcPr>
          <w:p w:rsidR="00A92E0C" w:rsidRPr="000F2B1B" w:rsidRDefault="00A92E0C" w:rsidP="00A92E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B1B">
              <w:rPr>
                <w:rFonts w:ascii="Verdana" w:hAnsi="Verdana"/>
                <w:b/>
                <w:sz w:val="24"/>
                <w:szCs w:val="24"/>
              </w:rPr>
              <w:t>Written Resources</w:t>
            </w:r>
            <w:r w:rsidR="00CC690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B1B">
              <w:rPr>
                <w:rFonts w:ascii="Verdana" w:hAnsi="Verdana"/>
                <w:b/>
                <w:sz w:val="24"/>
                <w:szCs w:val="24"/>
              </w:rPr>
              <w:t>Typeface (choice of font)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 xml:space="preserve">Font size 12-14pt 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 xml:space="preserve">Font type Verdana or Tahoma (sans serif with distinctive </w:t>
            </w:r>
            <w:proofErr w:type="spellStart"/>
            <w:r w:rsidRPr="000F2B1B">
              <w:rPr>
                <w:rFonts w:ascii="Verdana" w:hAnsi="Verdana"/>
                <w:sz w:val="24"/>
                <w:szCs w:val="24"/>
              </w:rPr>
              <w:t>I,l</w:t>
            </w:r>
            <w:proofErr w:type="spellEnd"/>
            <w:r w:rsidRPr="000F2B1B">
              <w:rPr>
                <w:rFonts w:ascii="Verdana" w:hAnsi="Verdana"/>
                <w:sz w:val="24"/>
                <w:szCs w:val="24"/>
              </w:rPr>
              <w:t xml:space="preserve"> and 1) 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253BE4" w:rsidTr="005A0A16">
        <w:tc>
          <w:tcPr>
            <w:tcW w:w="6452" w:type="dxa"/>
          </w:tcPr>
          <w:p w:rsidR="00253BE4" w:rsidRPr="000F2B1B" w:rsidRDefault="00253BE4" w:rsidP="00A92E0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1" w:type="dxa"/>
          </w:tcPr>
          <w:p w:rsidR="00253BE4" w:rsidRDefault="00253BE4" w:rsidP="00A92E0C"/>
        </w:tc>
        <w:tc>
          <w:tcPr>
            <w:tcW w:w="771" w:type="dxa"/>
          </w:tcPr>
          <w:p w:rsidR="00253BE4" w:rsidRDefault="00253BE4" w:rsidP="00A92E0C"/>
        </w:tc>
        <w:tc>
          <w:tcPr>
            <w:tcW w:w="932" w:type="dxa"/>
          </w:tcPr>
          <w:p w:rsidR="00253BE4" w:rsidRDefault="00253BE4" w:rsidP="00A92E0C"/>
        </w:tc>
      </w:tr>
      <w:tr w:rsidR="006507EA" w:rsidTr="005A0A16">
        <w:tc>
          <w:tcPr>
            <w:tcW w:w="6452" w:type="dxa"/>
          </w:tcPr>
          <w:p w:rsidR="00A92E0C" w:rsidRPr="000F2B1B" w:rsidRDefault="00253BE4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b/>
                <w:sz w:val="24"/>
                <w:szCs w:val="24"/>
              </w:rPr>
              <w:t>Layout (features to use in word processor)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 xml:space="preserve">Predefined headings Heading 1, Heading 2 </w:t>
            </w:r>
            <w:proofErr w:type="spellStart"/>
            <w:r w:rsidRPr="000F2B1B">
              <w:rPr>
                <w:rFonts w:ascii="Verdana" w:hAnsi="Verdana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1.5 or double spaced paragraphs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Left aligned text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Bullet points with commas or full stops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 xml:space="preserve">Bold used for emphasis not block capital, italics or underlining.  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In MS Word© Any Word Art removed and replaced with text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In MS Word© any text effects removed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253BE4" w:rsidTr="005A0A16">
        <w:tc>
          <w:tcPr>
            <w:tcW w:w="6452" w:type="dxa"/>
          </w:tcPr>
          <w:p w:rsidR="00253BE4" w:rsidRPr="000F2B1B" w:rsidRDefault="00253BE4" w:rsidP="00A92E0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61" w:type="dxa"/>
          </w:tcPr>
          <w:p w:rsidR="00253BE4" w:rsidRDefault="00253BE4" w:rsidP="00A92E0C"/>
        </w:tc>
        <w:tc>
          <w:tcPr>
            <w:tcW w:w="771" w:type="dxa"/>
          </w:tcPr>
          <w:p w:rsidR="00253BE4" w:rsidRDefault="00253BE4" w:rsidP="00A92E0C"/>
        </w:tc>
        <w:tc>
          <w:tcPr>
            <w:tcW w:w="932" w:type="dxa"/>
          </w:tcPr>
          <w:p w:rsidR="00253BE4" w:rsidRDefault="00253BE4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B1B">
              <w:rPr>
                <w:rFonts w:ascii="Verdana" w:hAnsi="Verdana"/>
                <w:b/>
                <w:sz w:val="24"/>
                <w:szCs w:val="24"/>
              </w:rPr>
              <w:t>Clarity of written Language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Simple and concise language used (feedback sought)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Clear instructions and procedures (feedback sought)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E63105" w:rsidTr="00E66342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E63105" w:rsidRDefault="00E63105" w:rsidP="00A92E0C"/>
        </w:tc>
      </w:tr>
      <w:tr w:rsidR="00E63105" w:rsidTr="003D7490">
        <w:tc>
          <w:tcPr>
            <w:tcW w:w="9016" w:type="dxa"/>
            <w:gridSpan w:val="4"/>
            <w:shd w:val="pct10" w:color="auto" w:fill="auto"/>
          </w:tcPr>
          <w:p w:rsidR="00E63105" w:rsidRPr="000F2B1B" w:rsidRDefault="00E63105" w:rsidP="00A92E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B1B">
              <w:rPr>
                <w:rFonts w:ascii="Verdana" w:hAnsi="Verdana"/>
                <w:b/>
                <w:sz w:val="24"/>
                <w:szCs w:val="24"/>
              </w:rPr>
              <w:t>Presentations (development of presentation resources)</w:t>
            </w:r>
          </w:p>
          <w:p w:rsidR="00E63105" w:rsidRPr="000F2B1B" w:rsidRDefault="00E63105" w:rsidP="00A92E0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Essential text only on presentation screen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Font size of 28pt plus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 xml:space="preserve">Use of template for visual consistency 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 xml:space="preserve">Unnecessary animations removed 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5A0A16" w:rsidP="00A92E0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Soft background colour used 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594B2D" w:rsidTr="003632CB">
        <w:tc>
          <w:tcPr>
            <w:tcW w:w="9016" w:type="dxa"/>
            <w:gridSpan w:val="4"/>
          </w:tcPr>
          <w:p w:rsidR="00594B2D" w:rsidRDefault="00594B2D" w:rsidP="00A92E0C"/>
        </w:tc>
      </w:tr>
      <w:tr w:rsidR="005A0A16" w:rsidTr="005A0A16">
        <w:tc>
          <w:tcPr>
            <w:tcW w:w="9016" w:type="dxa"/>
            <w:gridSpan w:val="4"/>
            <w:shd w:val="clear" w:color="auto" w:fill="F2F2F2" w:themeFill="background1" w:themeFillShade="F2"/>
          </w:tcPr>
          <w:p w:rsidR="005A0A16" w:rsidRPr="005A0A16" w:rsidRDefault="005A0A16" w:rsidP="00A92E0C">
            <w:pPr>
              <w:rPr>
                <w:b/>
              </w:rPr>
            </w:pPr>
            <w:r w:rsidRPr="005A0A16">
              <w:rPr>
                <w:rFonts w:ascii="Verdana" w:hAnsi="Verdana"/>
                <w:b/>
                <w:sz w:val="24"/>
                <w:szCs w:val="24"/>
              </w:rPr>
              <w:lastRenderedPageBreak/>
              <w:t>Colour (use of colour in all resource types)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</w:p>
        </w:tc>
      </w:tr>
      <w:tr w:rsidR="005A0A16" w:rsidTr="005A0A16">
        <w:tc>
          <w:tcPr>
            <w:tcW w:w="6452" w:type="dxa"/>
          </w:tcPr>
          <w:p w:rsidR="005A0A16" w:rsidRDefault="005A0A16" w:rsidP="00A92E0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Strong contrast between background and text</w:t>
            </w:r>
          </w:p>
        </w:tc>
        <w:tc>
          <w:tcPr>
            <w:tcW w:w="861" w:type="dxa"/>
          </w:tcPr>
          <w:p w:rsidR="005A0A16" w:rsidRDefault="005A0A16" w:rsidP="00A92E0C"/>
        </w:tc>
        <w:tc>
          <w:tcPr>
            <w:tcW w:w="771" w:type="dxa"/>
          </w:tcPr>
          <w:p w:rsidR="005A0A16" w:rsidRDefault="005A0A16" w:rsidP="00A92E0C"/>
        </w:tc>
        <w:tc>
          <w:tcPr>
            <w:tcW w:w="932" w:type="dxa"/>
          </w:tcPr>
          <w:p w:rsidR="005A0A16" w:rsidRDefault="005A0A16" w:rsidP="00A92E0C"/>
        </w:tc>
      </w:tr>
      <w:tr w:rsidR="005A0A16" w:rsidTr="005A0A16">
        <w:tc>
          <w:tcPr>
            <w:tcW w:w="6452" w:type="dxa"/>
          </w:tcPr>
          <w:p w:rsidR="005A0A16" w:rsidRDefault="005A0A16" w:rsidP="005A0A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Colour not used as only means to label information on images</w:t>
            </w:r>
          </w:p>
        </w:tc>
        <w:tc>
          <w:tcPr>
            <w:tcW w:w="861" w:type="dxa"/>
          </w:tcPr>
          <w:p w:rsidR="005A0A16" w:rsidRDefault="005A0A16" w:rsidP="00A92E0C"/>
        </w:tc>
        <w:tc>
          <w:tcPr>
            <w:tcW w:w="771" w:type="dxa"/>
          </w:tcPr>
          <w:p w:rsidR="005A0A16" w:rsidRDefault="005A0A16" w:rsidP="00A92E0C"/>
        </w:tc>
        <w:tc>
          <w:tcPr>
            <w:tcW w:w="932" w:type="dxa"/>
          </w:tcPr>
          <w:p w:rsidR="005A0A16" w:rsidRDefault="005A0A16" w:rsidP="00A92E0C"/>
        </w:tc>
      </w:tr>
      <w:tr w:rsidR="00594B2D" w:rsidTr="00214733">
        <w:tc>
          <w:tcPr>
            <w:tcW w:w="9016" w:type="dxa"/>
            <w:gridSpan w:val="4"/>
          </w:tcPr>
          <w:p w:rsidR="00594B2D" w:rsidRDefault="00594B2D" w:rsidP="00A92E0C"/>
        </w:tc>
      </w:tr>
      <w:tr w:rsidR="00594B2D" w:rsidTr="00594B2D">
        <w:tc>
          <w:tcPr>
            <w:tcW w:w="9016" w:type="dxa"/>
            <w:gridSpan w:val="4"/>
            <w:shd w:val="clear" w:color="auto" w:fill="D9D9D9" w:themeFill="background1" w:themeFillShade="D9"/>
          </w:tcPr>
          <w:p w:rsidR="00594B2D" w:rsidRPr="000F2B1B" w:rsidRDefault="00594B2D" w:rsidP="00A92E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B1B">
              <w:rPr>
                <w:rFonts w:ascii="Verdana" w:hAnsi="Verdana"/>
                <w:b/>
                <w:sz w:val="24"/>
                <w:szCs w:val="24"/>
              </w:rPr>
              <w:t>Media (providing alternatives and compatible formats)</w:t>
            </w:r>
          </w:p>
          <w:p w:rsidR="00594B2D" w:rsidRPr="000F2B1B" w:rsidRDefault="00594B2D" w:rsidP="00A92E0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Web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Pr="000F2B1B">
              <w:rPr>
                <w:rFonts w:ascii="Verdana" w:hAnsi="Verdana"/>
                <w:sz w:val="24"/>
                <w:szCs w:val="24"/>
              </w:rPr>
              <w:t>links clearly named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 xml:space="preserve">Graphics and photographs with text description 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 xml:space="preserve">Descriptive animations and or videos used to demonstrate concepts and processes 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450F05" w:rsidP="00A92E0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Audio</w:t>
            </w:r>
            <w:r w:rsidR="00A92E0C" w:rsidRPr="000F2B1B">
              <w:rPr>
                <w:rFonts w:ascii="Verdana" w:hAnsi="Verdana"/>
                <w:sz w:val="24"/>
                <w:szCs w:val="24"/>
              </w:rPr>
              <w:t xml:space="preserve"> used to describe key visuals 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Web content developed in HTML 5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Video provided in MP4 format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0E11D2" w:rsidP="000E11D2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PDF (Adobe Acrobat) developed following accessibility guidance</w:t>
            </w:r>
            <w:r>
              <w:rPr>
                <w:rFonts w:ascii="Verdana" w:hAnsi="Verdana"/>
                <w:sz w:val="24"/>
                <w:szCs w:val="24"/>
              </w:rPr>
              <w:t xml:space="preserve"> or alternative format provided 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E63105" w:rsidTr="00945F6F">
        <w:tc>
          <w:tcPr>
            <w:tcW w:w="9016" w:type="dxa"/>
            <w:gridSpan w:val="4"/>
            <w:shd w:val="pct10" w:color="auto" w:fill="auto"/>
          </w:tcPr>
          <w:p w:rsidR="00E63105" w:rsidRPr="000F2B1B" w:rsidRDefault="00E63105" w:rsidP="00A92E0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B1B">
              <w:rPr>
                <w:rFonts w:ascii="Verdana" w:hAnsi="Verdana"/>
                <w:b/>
                <w:sz w:val="24"/>
                <w:szCs w:val="24"/>
              </w:rPr>
              <w:t>Provision of learning resources (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inclusive </w:t>
            </w:r>
            <w:r w:rsidRPr="000F2B1B">
              <w:rPr>
                <w:rFonts w:ascii="Verdana" w:hAnsi="Verdana"/>
                <w:b/>
                <w:sz w:val="24"/>
                <w:szCs w:val="24"/>
              </w:rPr>
              <w:t>strategies for delivering resources)</w:t>
            </w:r>
          </w:p>
          <w:p w:rsidR="00E63105" w:rsidRPr="000F2B1B" w:rsidRDefault="00E63105" w:rsidP="00A92E0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Resources provided in advance of learning sessions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>Key resources supplied in multiple formats</w:t>
            </w:r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  <w:tr w:rsidR="006507EA" w:rsidTr="005A0A16">
        <w:tc>
          <w:tcPr>
            <w:tcW w:w="6452" w:type="dxa"/>
          </w:tcPr>
          <w:p w:rsidR="00A92E0C" w:rsidRPr="000F2B1B" w:rsidRDefault="00A92E0C" w:rsidP="00A92E0C">
            <w:pPr>
              <w:rPr>
                <w:rFonts w:ascii="Verdana" w:hAnsi="Verdana"/>
                <w:sz w:val="24"/>
                <w:szCs w:val="24"/>
              </w:rPr>
            </w:pPr>
            <w:r w:rsidRPr="000F2B1B">
              <w:rPr>
                <w:rFonts w:ascii="Verdana" w:hAnsi="Verdana"/>
                <w:sz w:val="24"/>
                <w:szCs w:val="24"/>
              </w:rPr>
              <w:t xml:space="preserve">Key resources also provided in original </w:t>
            </w:r>
            <w:r w:rsidR="000E11D2">
              <w:rPr>
                <w:rFonts w:ascii="Verdana" w:hAnsi="Verdana"/>
                <w:sz w:val="24"/>
                <w:szCs w:val="24"/>
              </w:rPr>
              <w:t xml:space="preserve">flexible </w:t>
            </w:r>
            <w:r w:rsidRPr="000F2B1B">
              <w:rPr>
                <w:rFonts w:ascii="Verdana" w:hAnsi="Verdana"/>
                <w:sz w:val="24"/>
                <w:szCs w:val="24"/>
              </w:rPr>
              <w:t>format</w:t>
            </w:r>
            <w:r w:rsidR="000E11D2">
              <w:rPr>
                <w:rFonts w:ascii="Verdana" w:hAnsi="Verdana"/>
                <w:sz w:val="24"/>
                <w:szCs w:val="24"/>
              </w:rPr>
              <w:t xml:space="preserve"> e.g. Word as .</w:t>
            </w:r>
            <w:proofErr w:type="spellStart"/>
            <w:r w:rsidR="000E11D2">
              <w:rPr>
                <w:rFonts w:ascii="Verdana" w:hAnsi="Verdana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861" w:type="dxa"/>
          </w:tcPr>
          <w:p w:rsidR="00A92E0C" w:rsidRDefault="00A92E0C" w:rsidP="00A92E0C"/>
        </w:tc>
        <w:tc>
          <w:tcPr>
            <w:tcW w:w="771" w:type="dxa"/>
          </w:tcPr>
          <w:p w:rsidR="00A92E0C" w:rsidRDefault="00A92E0C" w:rsidP="00A92E0C"/>
        </w:tc>
        <w:tc>
          <w:tcPr>
            <w:tcW w:w="932" w:type="dxa"/>
          </w:tcPr>
          <w:p w:rsidR="00A92E0C" w:rsidRDefault="00A92E0C" w:rsidP="00A92E0C"/>
        </w:tc>
      </w:tr>
    </w:tbl>
    <w:p w:rsidR="00147473" w:rsidRDefault="00147473" w:rsidP="009A3B5F"/>
    <w:p w:rsidR="00147473" w:rsidRDefault="00147473" w:rsidP="009A3B5F"/>
    <w:p w:rsidR="009A3B5F" w:rsidRPr="00951A4D" w:rsidRDefault="00951A4D" w:rsidP="009A3B5F">
      <w:pPr>
        <w:rPr>
          <w:rFonts w:ascii="Verdana" w:hAnsi="Verdana"/>
          <w:sz w:val="24"/>
          <w:szCs w:val="24"/>
        </w:rPr>
      </w:pPr>
      <w:r w:rsidRPr="00951A4D">
        <w:rPr>
          <w:rFonts w:ascii="Verdana" w:hAnsi="Verdana"/>
          <w:sz w:val="24"/>
          <w:szCs w:val="24"/>
        </w:rPr>
        <w:t>Contact elearning@tees</w:t>
      </w:r>
      <w:r w:rsidR="00C47B5E">
        <w:rPr>
          <w:rFonts w:ascii="Verdana" w:hAnsi="Verdana"/>
          <w:sz w:val="24"/>
          <w:szCs w:val="24"/>
        </w:rPr>
        <w:t>.ac.uk</w:t>
      </w:r>
      <w:r w:rsidRPr="00951A4D">
        <w:rPr>
          <w:rFonts w:ascii="Verdana" w:hAnsi="Verdana"/>
          <w:sz w:val="24"/>
          <w:szCs w:val="24"/>
        </w:rPr>
        <w:t xml:space="preserve"> for further assistance</w:t>
      </w:r>
      <w:r>
        <w:rPr>
          <w:rFonts w:ascii="Verdana" w:hAnsi="Verdana"/>
          <w:sz w:val="24"/>
          <w:szCs w:val="24"/>
        </w:rPr>
        <w:t xml:space="preserve"> with recommendations</w:t>
      </w:r>
      <w:r w:rsidRPr="00951A4D">
        <w:rPr>
          <w:rFonts w:ascii="Verdana" w:hAnsi="Verdana"/>
          <w:sz w:val="24"/>
          <w:szCs w:val="24"/>
        </w:rPr>
        <w:t xml:space="preserve">. </w:t>
      </w:r>
    </w:p>
    <w:sectPr w:rsidR="009A3B5F" w:rsidRPr="0095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5F"/>
    <w:rsid w:val="00031780"/>
    <w:rsid w:val="000E11D2"/>
    <w:rsid w:val="000F2B1B"/>
    <w:rsid w:val="00147473"/>
    <w:rsid w:val="0019269C"/>
    <w:rsid w:val="001B69B1"/>
    <w:rsid w:val="001E414B"/>
    <w:rsid w:val="002041C7"/>
    <w:rsid w:val="00253BE4"/>
    <w:rsid w:val="00366D0A"/>
    <w:rsid w:val="0041555D"/>
    <w:rsid w:val="00450F05"/>
    <w:rsid w:val="00594B2D"/>
    <w:rsid w:val="005A0A16"/>
    <w:rsid w:val="005A2D38"/>
    <w:rsid w:val="006467FD"/>
    <w:rsid w:val="006507EA"/>
    <w:rsid w:val="007935DA"/>
    <w:rsid w:val="00850795"/>
    <w:rsid w:val="00917568"/>
    <w:rsid w:val="00951A4D"/>
    <w:rsid w:val="00986453"/>
    <w:rsid w:val="009A3B5F"/>
    <w:rsid w:val="00A92E0C"/>
    <w:rsid w:val="00AB1D4E"/>
    <w:rsid w:val="00AB42B0"/>
    <w:rsid w:val="00AC43C7"/>
    <w:rsid w:val="00B10B01"/>
    <w:rsid w:val="00C47B5E"/>
    <w:rsid w:val="00CC6908"/>
    <w:rsid w:val="00D2753F"/>
    <w:rsid w:val="00D36674"/>
    <w:rsid w:val="00D97167"/>
    <w:rsid w:val="00E63105"/>
    <w:rsid w:val="00EE09E2"/>
    <w:rsid w:val="00EE1A72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D1C35-A3B5-4033-B0A1-71971ED4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4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Bradburn, Emma</dc:creator>
  <cp:keywords/>
  <dc:description/>
  <cp:lastModifiedBy>Durston, Paul</cp:lastModifiedBy>
  <cp:revision>3</cp:revision>
  <cp:lastPrinted>2016-01-14T11:19:00Z</cp:lastPrinted>
  <dcterms:created xsi:type="dcterms:W3CDTF">2017-03-13T08:58:00Z</dcterms:created>
  <dcterms:modified xsi:type="dcterms:W3CDTF">2017-03-13T08:59:00Z</dcterms:modified>
</cp:coreProperties>
</file>